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54C54" w14:textId="3E5855BB" w:rsidR="00946D7C" w:rsidRDefault="00AA03EB" w:rsidP="00175804">
      <w:pPr>
        <w:pStyle w:val="NoSpacing"/>
      </w:pPr>
      <w:r>
        <w:t xml:space="preserve"> </w:t>
      </w:r>
    </w:p>
    <w:p w14:paraId="12DC37DC" w14:textId="441EA06C" w:rsidR="00AA03EB" w:rsidRDefault="00AA03EB" w:rsidP="00AA03EB">
      <w:pPr>
        <w:pStyle w:val="NoSpacing"/>
      </w:pPr>
      <w:r>
        <w:t xml:space="preserve"> </w:t>
      </w:r>
    </w:p>
    <w:p w14:paraId="67E70346" w14:textId="31BDEB99" w:rsidR="00AA03EB" w:rsidRDefault="00AA03EB" w:rsidP="00AA03EB">
      <w:pPr>
        <w:pStyle w:val="NoSpacing"/>
      </w:pPr>
      <w:r>
        <w:t xml:space="preserve">                                      </w:t>
      </w:r>
    </w:p>
    <w:p w14:paraId="4B66DFE9" w14:textId="3A375BDB" w:rsidR="00AA03EB" w:rsidRPr="00C20766" w:rsidRDefault="000E32BF" w:rsidP="00AA03EB">
      <w:pPr>
        <w:pStyle w:val="NoSpacing"/>
        <w:jc w:val="center"/>
        <w:rPr>
          <w:b/>
          <w:bCs/>
          <w:sz w:val="40"/>
          <w:szCs w:val="40"/>
        </w:rPr>
      </w:pPr>
      <w:r>
        <w:rPr>
          <w:b/>
          <w:bCs/>
          <w:sz w:val="40"/>
          <w:szCs w:val="40"/>
        </w:rPr>
        <w:t>LIVERPOOL</w:t>
      </w:r>
      <w:r w:rsidR="002F264D">
        <w:rPr>
          <w:b/>
          <w:bCs/>
          <w:sz w:val="40"/>
          <w:szCs w:val="40"/>
        </w:rPr>
        <w:t xml:space="preserve"> CITY REGION</w:t>
      </w:r>
    </w:p>
    <w:p w14:paraId="1A52CDB6" w14:textId="77777777" w:rsidR="00AA03EB" w:rsidRPr="00C20766" w:rsidRDefault="00AA03EB" w:rsidP="00AA03EB">
      <w:pPr>
        <w:pStyle w:val="NoSpacing"/>
        <w:jc w:val="center"/>
        <w:rPr>
          <w:b/>
          <w:bCs/>
          <w:sz w:val="40"/>
          <w:szCs w:val="40"/>
        </w:rPr>
      </w:pPr>
    </w:p>
    <w:p w14:paraId="36C8ACC6" w14:textId="4109FE08" w:rsidR="00AA03EB" w:rsidRPr="00C20766" w:rsidRDefault="002F264D" w:rsidP="00AA03EB">
      <w:pPr>
        <w:pStyle w:val="NoSpacing"/>
        <w:jc w:val="center"/>
        <w:rPr>
          <w:b/>
          <w:bCs/>
          <w:sz w:val="40"/>
          <w:szCs w:val="40"/>
        </w:rPr>
      </w:pPr>
      <w:r>
        <w:rPr>
          <w:b/>
          <w:bCs/>
          <w:sz w:val="40"/>
          <w:szCs w:val="40"/>
        </w:rPr>
        <w:t>BLUE</w:t>
      </w:r>
      <w:r w:rsidR="00AA03EB" w:rsidRPr="00C20766">
        <w:rPr>
          <w:b/>
          <w:bCs/>
          <w:sz w:val="40"/>
          <w:szCs w:val="40"/>
        </w:rPr>
        <w:t xml:space="preserve"> BADGE TOURIST GUIDE TRAINING COURSE</w:t>
      </w:r>
    </w:p>
    <w:p w14:paraId="458A0F66" w14:textId="77777777" w:rsidR="00AA03EB" w:rsidRPr="00C20766" w:rsidRDefault="00AA03EB" w:rsidP="00AA03EB">
      <w:pPr>
        <w:pStyle w:val="NoSpacing"/>
        <w:jc w:val="center"/>
        <w:rPr>
          <w:b/>
          <w:bCs/>
          <w:sz w:val="40"/>
          <w:szCs w:val="40"/>
        </w:rPr>
      </w:pPr>
    </w:p>
    <w:p w14:paraId="01CD8093" w14:textId="5E15FE54" w:rsidR="00AA03EB" w:rsidRPr="00C20766" w:rsidRDefault="00AA03EB" w:rsidP="00AA03EB">
      <w:pPr>
        <w:pStyle w:val="NoSpacing"/>
        <w:jc w:val="center"/>
        <w:rPr>
          <w:b/>
          <w:bCs/>
          <w:sz w:val="40"/>
          <w:szCs w:val="40"/>
        </w:rPr>
      </w:pPr>
      <w:r w:rsidRPr="00C20766">
        <w:rPr>
          <w:b/>
          <w:bCs/>
          <w:sz w:val="40"/>
          <w:szCs w:val="40"/>
        </w:rPr>
        <w:t>202</w:t>
      </w:r>
      <w:r w:rsidR="000E32BF">
        <w:rPr>
          <w:b/>
          <w:bCs/>
          <w:sz w:val="40"/>
          <w:szCs w:val="40"/>
        </w:rPr>
        <w:t>3</w:t>
      </w:r>
      <w:r w:rsidRPr="00C20766">
        <w:rPr>
          <w:b/>
          <w:bCs/>
          <w:sz w:val="40"/>
          <w:szCs w:val="40"/>
        </w:rPr>
        <w:t>-202</w:t>
      </w:r>
      <w:r w:rsidR="000E32BF">
        <w:rPr>
          <w:b/>
          <w:bCs/>
          <w:sz w:val="40"/>
          <w:szCs w:val="40"/>
        </w:rPr>
        <w:t>4</w:t>
      </w:r>
    </w:p>
    <w:p w14:paraId="565161DE" w14:textId="0B24580B" w:rsidR="00AA03EB" w:rsidRDefault="00AA03EB" w:rsidP="00AA03EB">
      <w:pPr>
        <w:pStyle w:val="NoSpacing"/>
        <w:jc w:val="center"/>
      </w:pPr>
    </w:p>
    <w:p w14:paraId="0C526209" w14:textId="4F87A40C" w:rsidR="00AA03EB" w:rsidRDefault="00AA03EB" w:rsidP="00AA03EB">
      <w:pPr>
        <w:pStyle w:val="NoSpacing"/>
        <w:jc w:val="center"/>
      </w:pPr>
    </w:p>
    <w:p w14:paraId="21AD43B7" w14:textId="670A8096" w:rsidR="00AA03EB" w:rsidRDefault="002F264D" w:rsidP="00AA03EB">
      <w:pPr>
        <w:pStyle w:val="NoSpacing"/>
        <w:jc w:val="center"/>
      </w:pPr>
      <w:r>
        <w:rPr>
          <w:noProof/>
        </w:rPr>
        <w:drawing>
          <wp:inline distT="0" distB="0" distL="0" distR="0" wp14:anchorId="18F3E45E" wp14:editId="5F8CB6E0">
            <wp:extent cx="1562100" cy="1797050"/>
            <wp:effectExtent l="0" t="0" r="0" b="0"/>
            <wp:docPr id="2" name="Picture 2" descr="ENGLAND-REGIONAL-BLUE-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AND-REGIONAL-BLUE-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797050"/>
                    </a:xfrm>
                    <a:prstGeom prst="rect">
                      <a:avLst/>
                    </a:prstGeom>
                    <a:noFill/>
                    <a:ln>
                      <a:noFill/>
                    </a:ln>
                  </pic:spPr>
                </pic:pic>
              </a:graphicData>
            </a:graphic>
          </wp:inline>
        </w:drawing>
      </w:r>
    </w:p>
    <w:p w14:paraId="43CA303D" w14:textId="489B03C0" w:rsidR="00AA03EB" w:rsidRDefault="00AA03EB" w:rsidP="00AA03EB">
      <w:pPr>
        <w:pStyle w:val="NoSpacing"/>
        <w:jc w:val="center"/>
      </w:pPr>
    </w:p>
    <w:p w14:paraId="4E505188" w14:textId="77777777" w:rsidR="00AA03EB" w:rsidRDefault="00AA03EB" w:rsidP="002F264D">
      <w:pPr>
        <w:pStyle w:val="NoSpacing"/>
      </w:pPr>
    </w:p>
    <w:p w14:paraId="04E53F11" w14:textId="4B788F95" w:rsidR="00AA03EB" w:rsidRPr="00AA03EB" w:rsidRDefault="00AA03EB" w:rsidP="00AA03EB">
      <w:pPr>
        <w:pStyle w:val="NoSpacing"/>
        <w:jc w:val="center"/>
        <w:rPr>
          <w:b/>
          <w:bCs/>
          <w:sz w:val="52"/>
          <w:szCs w:val="52"/>
        </w:rPr>
      </w:pPr>
      <w:r w:rsidRPr="00AA03EB">
        <w:rPr>
          <w:b/>
          <w:bCs/>
          <w:sz w:val="52"/>
          <w:szCs w:val="52"/>
        </w:rPr>
        <w:t>PROSPECTUS</w:t>
      </w:r>
    </w:p>
    <w:p w14:paraId="05F884BA" w14:textId="77777777" w:rsidR="00AA03EB" w:rsidRDefault="00AA03EB" w:rsidP="002F264D">
      <w:pPr>
        <w:pStyle w:val="NoSpacing"/>
      </w:pPr>
    </w:p>
    <w:p w14:paraId="0D6B9E4E" w14:textId="77777777" w:rsidR="00AA03EB" w:rsidRPr="00AA03EB" w:rsidRDefault="00AA03EB" w:rsidP="00AA03EB">
      <w:pPr>
        <w:pStyle w:val="NoSpacing"/>
        <w:jc w:val="center"/>
        <w:rPr>
          <w:sz w:val="28"/>
          <w:szCs w:val="28"/>
        </w:rPr>
      </w:pPr>
      <w:r w:rsidRPr="00AA03EB">
        <w:rPr>
          <w:sz w:val="28"/>
          <w:szCs w:val="28"/>
        </w:rPr>
        <w:t xml:space="preserve">Course Director: </w:t>
      </w:r>
    </w:p>
    <w:p w14:paraId="4BF86D6D" w14:textId="04A01C55" w:rsidR="00AA03EB" w:rsidRPr="00AA03EB" w:rsidRDefault="00AA03EB" w:rsidP="00AA03EB">
      <w:pPr>
        <w:pStyle w:val="NoSpacing"/>
        <w:jc w:val="center"/>
        <w:rPr>
          <w:sz w:val="28"/>
          <w:szCs w:val="28"/>
        </w:rPr>
      </w:pPr>
      <w:r w:rsidRPr="00AA03EB">
        <w:rPr>
          <w:sz w:val="28"/>
          <w:szCs w:val="28"/>
        </w:rPr>
        <w:t>Peter J. Colyer, BA(Hons), MEd, MA, PGCE, MITG</w:t>
      </w:r>
    </w:p>
    <w:p w14:paraId="26BB4BCE" w14:textId="5CF71C48" w:rsidR="00AA03EB" w:rsidRPr="00AA03EB" w:rsidRDefault="00451517" w:rsidP="00AA03EB">
      <w:pPr>
        <w:pStyle w:val="NoSpacing"/>
        <w:jc w:val="center"/>
        <w:rPr>
          <w:sz w:val="28"/>
          <w:szCs w:val="28"/>
        </w:rPr>
      </w:pPr>
      <w:r>
        <w:rPr>
          <w:sz w:val="28"/>
          <w:szCs w:val="28"/>
        </w:rPr>
        <w:t>Institute of Tourist Guiding Guide Trainer</w:t>
      </w:r>
    </w:p>
    <w:p w14:paraId="1A1C0CAA" w14:textId="77777777" w:rsidR="00AA03EB" w:rsidRPr="00AA03EB" w:rsidRDefault="00AA03EB" w:rsidP="00AA03EB">
      <w:pPr>
        <w:pStyle w:val="NoSpacing"/>
        <w:jc w:val="center"/>
        <w:rPr>
          <w:sz w:val="28"/>
          <w:szCs w:val="28"/>
        </w:rPr>
      </w:pPr>
    </w:p>
    <w:p w14:paraId="148AC4D8" w14:textId="411E850A" w:rsidR="00AA03EB" w:rsidRPr="00AA03EB" w:rsidRDefault="00AA03EB" w:rsidP="00AA03EB">
      <w:pPr>
        <w:pStyle w:val="NoSpacing"/>
        <w:jc w:val="center"/>
        <w:rPr>
          <w:sz w:val="28"/>
          <w:szCs w:val="28"/>
        </w:rPr>
      </w:pPr>
      <w:r w:rsidRPr="00AA03EB">
        <w:rPr>
          <w:sz w:val="28"/>
          <w:szCs w:val="28"/>
        </w:rPr>
        <w:t>Course Provider:</w:t>
      </w:r>
    </w:p>
    <w:p w14:paraId="2ABF3E6B" w14:textId="283BB2C1" w:rsidR="00AA03EB" w:rsidRDefault="00AA03EB" w:rsidP="00AA03EB">
      <w:pPr>
        <w:pStyle w:val="NoSpacing"/>
        <w:jc w:val="center"/>
        <w:rPr>
          <w:sz w:val="28"/>
          <w:szCs w:val="28"/>
        </w:rPr>
      </w:pPr>
      <w:r w:rsidRPr="00AA03EB">
        <w:rPr>
          <w:sz w:val="28"/>
          <w:szCs w:val="28"/>
        </w:rPr>
        <w:t>The British Guild of Tourist Guides</w:t>
      </w:r>
    </w:p>
    <w:p w14:paraId="1545640B" w14:textId="29B53B21" w:rsidR="004875A7" w:rsidRDefault="004875A7" w:rsidP="00AA03EB">
      <w:pPr>
        <w:pStyle w:val="NoSpacing"/>
        <w:jc w:val="center"/>
        <w:rPr>
          <w:sz w:val="28"/>
          <w:szCs w:val="28"/>
        </w:rPr>
      </w:pPr>
    </w:p>
    <w:p w14:paraId="28AA1D3B" w14:textId="73220C83" w:rsidR="004875A7" w:rsidRDefault="004875A7" w:rsidP="00AA03EB">
      <w:pPr>
        <w:pStyle w:val="NoSpacing"/>
        <w:jc w:val="center"/>
        <w:rPr>
          <w:sz w:val="28"/>
          <w:szCs w:val="28"/>
        </w:rPr>
      </w:pPr>
      <w:r w:rsidRPr="004875A7">
        <w:rPr>
          <w:sz w:val="28"/>
          <w:szCs w:val="28"/>
        </w:rPr>
        <w:t>Accredited by the Institute of Tourist Guiding</w:t>
      </w:r>
    </w:p>
    <w:p w14:paraId="2AAE4892" w14:textId="78341CC1" w:rsidR="00AA03EB" w:rsidRDefault="00AA03EB" w:rsidP="00CC7626">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7278C" w14:paraId="44399CDB" w14:textId="77777777" w:rsidTr="00B7278C">
        <w:tc>
          <w:tcPr>
            <w:tcW w:w="3005" w:type="dxa"/>
          </w:tcPr>
          <w:p w14:paraId="365DBEDC" w14:textId="7C86B687" w:rsidR="00B7278C" w:rsidRDefault="00B7278C" w:rsidP="00AA03EB">
            <w:pPr>
              <w:pStyle w:val="NoSpacing"/>
              <w:jc w:val="center"/>
              <w:rPr>
                <w:sz w:val="28"/>
                <w:szCs w:val="28"/>
              </w:rPr>
            </w:pPr>
            <w:r>
              <w:rPr>
                <w:noProof/>
                <w:lang w:eastAsia="en-GB"/>
              </w:rPr>
              <w:drawing>
                <wp:inline distT="0" distB="0" distL="0" distR="0" wp14:anchorId="571540F8" wp14:editId="656A4188">
                  <wp:extent cx="812165" cy="1257007"/>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915" cy="1293765"/>
                          </a:xfrm>
                          <a:prstGeom prst="rect">
                            <a:avLst/>
                          </a:prstGeom>
                          <a:noFill/>
                          <a:ln>
                            <a:noFill/>
                          </a:ln>
                        </pic:spPr>
                      </pic:pic>
                    </a:graphicData>
                  </a:graphic>
                </wp:inline>
              </w:drawing>
            </w:r>
          </w:p>
        </w:tc>
        <w:tc>
          <w:tcPr>
            <w:tcW w:w="3005" w:type="dxa"/>
          </w:tcPr>
          <w:p w14:paraId="65D07ABC" w14:textId="77777777" w:rsidR="00EC26A9" w:rsidRDefault="00EC26A9" w:rsidP="00EC26A9">
            <w:pPr>
              <w:pStyle w:val="NoSpacing"/>
              <w:jc w:val="center"/>
              <w:rPr>
                <w:rFonts w:ascii="Bahnschrift Condensed" w:hAnsi="Bahnschrift Condensed" w:cs="Arial"/>
                <w:kern w:val="2"/>
                <w:sz w:val="48"/>
                <w:szCs w:val="48"/>
                <w14:ligatures w14:val="standardContextual"/>
              </w:rPr>
            </w:pPr>
            <w:r>
              <w:rPr>
                <w:rFonts w:ascii="Bahnschrift Condensed" w:hAnsi="Bahnschrift Condensed" w:cs="Arial"/>
                <w:kern w:val="2"/>
                <w:sz w:val="48"/>
                <w:szCs w:val="48"/>
                <w14:ligatures w14:val="standardContextual"/>
              </w:rPr>
              <w:t>LCRTGA</w:t>
            </w:r>
          </w:p>
          <w:p w14:paraId="0A015F85" w14:textId="77777777" w:rsidR="00EC26A9" w:rsidRDefault="00EC26A9" w:rsidP="00EC26A9">
            <w:pPr>
              <w:pStyle w:val="NoSpacing"/>
              <w:jc w:val="center"/>
              <w:rPr>
                <w:rFonts w:ascii="Bahnschrift Condensed" w:hAnsi="Bahnschrift Condensed" w:cs="Arial"/>
                <w:kern w:val="2"/>
                <w14:ligatures w14:val="standardContextual"/>
              </w:rPr>
            </w:pPr>
            <w:r>
              <w:rPr>
                <w:rFonts w:ascii="Bahnschrift Condensed" w:hAnsi="Bahnschrift Condensed" w:cs="Arial"/>
                <w:kern w:val="2"/>
                <w14:ligatures w14:val="standardContextual"/>
              </w:rPr>
              <w:t xml:space="preserve">LIVERPOOL CITY REGION </w:t>
            </w:r>
          </w:p>
          <w:p w14:paraId="71BA14AE" w14:textId="77777777" w:rsidR="00EC26A9" w:rsidRDefault="00EC26A9" w:rsidP="00EC26A9">
            <w:pPr>
              <w:pStyle w:val="NoSpacing"/>
              <w:jc w:val="center"/>
              <w:rPr>
                <w:noProof/>
                <w:lang w:eastAsia="en-GB"/>
              </w:rPr>
            </w:pPr>
            <w:r>
              <w:rPr>
                <w:rFonts w:ascii="Bahnschrift Condensed" w:hAnsi="Bahnschrift Condensed" w:cs="Arial"/>
                <w:kern w:val="2"/>
                <w14:ligatures w14:val="standardContextual"/>
              </w:rPr>
              <w:t>TOURIST GUIDES ASSOCIATION</w:t>
            </w:r>
          </w:p>
          <w:p w14:paraId="456FD729" w14:textId="6FA117E1" w:rsidR="00B7278C" w:rsidRDefault="000E32BF" w:rsidP="00AA03EB">
            <w:pPr>
              <w:pStyle w:val="NoSpacing"/>
              <w:jc w:val="center"/>
              <w:rPr>
                <w:sz w:val="28"/>
                <w:szCs w:val="28"/>
              </w:rPr>
            </w:pPr>
            <w:r>
              <w:rPr>
                <w:noProof/>
                <w:lang w:eastAsia="en-GB"/>
              </w:rPr>
              <w:t xml:space="preserve">  </w:t>
            </w:r>
          </w:p>
        </w:tc>
        <w:tc>
          <w:tcPr>
            <w:tcW w:w="3006" w:type="dxa"/>
          </w:tcPr>
          <w:p w14:paraId="6E9E268B" w14:textId="5328E379" w:rsidR="00B7278C" w:rsidRDefault="00B7278C" w:rsidP="00AA03EB">
            <w:pPr>
              <w:pStyle w:val="NoSpacing"/>
              <w:jc w:val="center"/>
              <w:rPr>
                <w:sz w:val="28"/>
                <w:szCs w:val="28"/>
              </w:rPr>
            </w:pPr>
            <w:r w:rsidRPr="00113E99">
              <w:rPr>
                <w:rFonts w:ascii="Times New Roman" w:hAnsi="Times New Roman" w:cs="Times New Roman"/>
                <w:noProof/>
                <w:sz w:val="20"/>
                <w:szCs w:val="20"/>
                <w:lang w:eastAsia="en-GB"/>
              </w:rPr>
              <w:drawing>
                <wp:inline distT="0" distB="0" distL="0" distR="0" wp14:anchorId="62AB6C33" wp14:editId="6562D929">
                  <wp:extent cx="1673693" cy="8572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920" cy="901927"/>
                          </a:xfrm>
                          <a:prstGeom prst="rect">
                            <a:avLst/>
                          </a:prstGeom>
                          <a:noFill/>
                        </pic:spPr>
                      </pic:pic>
                    </a:graphicData>
                  </a:graphic>
                </wp:inline>
              </w:drawing>
            </w:r>
          </w:p>
        </w:tc>
      </w:tr>
    </w:tbl>
    <w:p w14:paraId="02400BA8" w14:textId="5E2325C4" w:rsidR="004875A7" w:rsidRDefault="00CC7626" w:rsidP="00AA03EB">
      <w:pPr>
        <w:pStyle w:val="NoSpacing"/>
        <w:jc w:val="center"/>
        <w:rPr>
          <w:sz w:val="28"/>
          <w:szCs w:val="28"/>
        </w:rPr>
      </w:pPr>
      <w:r w:rsidRPr="00CC7626">
        <w:rPr>
          <w:sz w:val="28"/>
          <w:szCs w:val="28"/>
        </w:rPr>
        <w:t xml:space="preserve">Course email address to request an application form: </w:t>
      </w:r>
      <w:hyperlink r:id="rId11" w:history="1">
        <w:r w:rsidRPr="0082109D">
          <w:rPr>
            <w:rStyle w:val="Hyperlink"/>
            <w:sz w:val="28"/>
            <w:szCs w:val="28"/>
          </w:rPr>
          <w:t>liverpoolbbcourse@gmail.com</w:t>
        </w:r>
      </w:hyperlink>
    </w:p>
    <w:p w14:paraId="458E5DA6" w14:textId="77777777" w:rsidR="00CC7626" w:rsidRPr="00CC7626" w:rsidRDefault="00CC7626" w:rsidP="00AA03EB">
      <w:pPr>
        <w:pStyle w:val="NoSpacing"/>
        <w:jc w:val="center"/>
        <w:rPr>
          <w:sz w:val="28"/>
          <w:szCs w:val="28"/>
        </w:rPr>
      </w:pPr>
    </w:p>
    <w:p w14:paraId="6ECAF0C1" w14:textId="77777777" w:rsidR="00CC7626" w:rsidRPr="00E2092F" w:rsidRDefault="00CC7626" w:rsidP="00CC7626">
      <w:pPr>
        <w:pStyle w:val="NoSpacing"/>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A3670" w14:paraId="0A671FB7" w14:textId="77777777" w:rsidTr="00D571CA">
        <w:tc>
          <w:tcPr>
            <w:tcW w:w="4508" w:type="dxa"/>
          </w:tcPr>
          <w:p w14:paraId="2D0A3EF6" w14:textId="37CB4FA5" w:rsidR="004A3670" w:rsidRDefault="00496A6F" w:rsidP="00062403">
            <w:pPr>
              <w:pStyle w:val="NoSpacing"/>
              <w:rPr>
                <w:sz w:val="28"/>
                <w:szCs w:val="28"/>
                <w:u w:val="single"/>
              </w:rPr>
            </w:pPr>
            <w:r>
              <w:rPr>
                <w:noProof/>
              </w:rPr>
              <w:drawing>
                <wp:inline distT="0" distB="0" distL="0" distR="0" wp14:anchorId="36160B6E" wp14:editId="3A9A5A3C">
                  <wp:extent cx="2693703" cy="2082800"/>
                  <wp:effectExtent l="0" t="0" r="0" b="0"/>
                  <wp:docPr id="128402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83" cy="2093146"/>
                          </a:xfrm>
                          <a:prstGeom prst="rect">
                            <a:avLst/>
                          </a:prstGeom>
                          <a:noFill/>
                          <a:ln>
                            <a:noFill/>
                          </a:ln>
                        </pic:spPr>
                      </pic:pic>
                    </a:graphicData>
                  </a:graphic>
                </wp:inline>
              </w:drawing>
            </w:r>
          </w:p>
        </w:tc>
        <w:tc>
          <w:tcPr>
            <w:tcW w:w="4508" w:type="dxa"/>
          </w:tcPr>
          <w:p w14:paraId="112C465C" w14:textId="77777777" w:rsidR="004A3670" w:rsidRPr="00062403" w:rsidRDefault="004A3670" w:rsidP="004A3670">
            <w:pPr>
              <w:pStyle w:val="NoSpacing"/>
              <w:rPr>
                <w:sz w:val="28"/>
                <w:szCs w:val="28"/>
                <w:u w:val="single"/>
              </w:rPr>
            </w:pPr>
            <w:r w:rsidRPr="00062403">
              <w:rPr>
                <w:sz w:val="28"/>
                <w:szCs w:val="28"/>
                <w:u w:val="single"/>
              </w:rPr>
              <w:t xml:space="preserve">What is a Tourist Guide? </w:t>
            </w:r>
          </w:p>
          <w:p w14:paraId="4EE33250" w14:textId="77777777" w:rsidR="004A3670" w:rsidRDefault="004A3670" w:rsidP="00062403">
            <w:pPr>
              <w:pStyle w:val="NoSpacing"/>
            </w:pPr>
            <w:r w:rsidRPr="004A3670">
              <w:t xml:space="preserve">The basic role of a tourist guide is to accompany visitors on scenic tours, and show them interesting places, explaining the significance of the site or object. However, there is a great deal more to the job than meets the eye. As well as being fully informed academically, the tourist guide needs to be welcoming, and enjoy working with people from many countries and backgrounds. Whilst in their company, the guide also becomes a guardian and will alert visitors to safety issues, local customs, and engage in conversations. It is this rapport that makes the job so enjoyable. </w:t>
            </w:r>
          </w:p>
          <w:p w14:paraId="7D1E31BD" w14:textId="6A6F52CC" w:rsidR="00B95882" w:rsidRPr="004A3670" w:rsidRDefault="00B95882" w:rsidP="00062403">
            <w:pPr>
              <w:pStyle w:val="NoSpacing"/>
            </w:pPr>
          </w:p>
        </w:tc>
      </w:tr>
      <w:tr w:rsidR="004A3670" w14:paraId="21EA4C67" w14:textId="77777777" w:rsidTr="00D571CA">
        <w:tc>
          <w:tcPr>
            <w:tcW w:w="4508" w:type="dxa"/>
          </w:tcPr>
          <w:p w14:paraId="6CBA45DC" w14:textId="77777777" w:rsidR="004A3670" w:rsidRDefault="004A3670" w:rsidP="004A3670">
            <w:pPr>
              <w:pStyle w:val="NoSpacing"/>
              <w:rPr>
                <w:sz w:val="28"/>
                <w:szCs w:val="28"/>
                <w:u w:val="single"/>
              </w:rPr>
            </w:pPr>
            <w:r w:rsidRPr="00062403">
              <w:rPr>
                <w:sz w:val="28"/>
                <w:szCs w:val="28"/>
                <w:u w:val="single"/>
              </w:rPr>
              <w:t xml:space="preserve">Who becomes a Tourist Guide? </w:t>
            </w:r>
          </w:p>
          <w:p w14:paraId="2AF40BE4" w14:textId="77777777" w:rsidR="004A3670" w:rsidRPr="004A3670" w:rsidRDefault="004A3670" w:rsidP="004A3670">
            <w:pPr>
              <w:pStyle w:val="NoSpacing"/>
            </w:pPr>
            <w:r w:rsidRPr="004A3670">
              <w:t xml:space="preserve">Anybody can become a guide, but we will be training to Institute of Tourist Guiding standards, and our aim is to create the “best guides.” The Blue Badge is an internationally recognized brand of excellence. Tourist Guiding appeals to many people. It is an excellent opportunity to use foreign language skills. If you ask around, you will find Tourist Guides with backgrounds in law, nursing, teaching, architecture, IT, the armed forces, local government administration, the police, the media, coach driving and museum management, etc.  There is no ideal background. </w:t>
            </w:r>
          </w:p>
          <w:p w14:paraId="3138734B" w14:textId="77777777" w:rsidR="004A3670" w:rsidRDefault="004A3670" w:rsidP="00062403">
            <w:pPr>
              <w:pStyle w:val="NoSpacing"/>
              <w:rPr>
                <w:sz w:val="28"/>
                <w:szCs w:val="28"/>
                <w:u w:val="single"/>
              </w:rPr>
            </w:pPr>
          </w:p>
        </w:tc>
        <w:tc>
          <w:tcPr>
            <w:tcW w:w="4508" w:type="dxa"/>
          </w:tcPr>
          <w:p w14:paraId="5DABC67B" w14:textId="29D9C7B2" w:rsidR="004A3670" w:rsidRDefault="004A3670" w:rsidP="00062403">
            <w:pPr>
              <w:pStyle w:val="NoSpacing"/>
              <w:rPr>
                <w:sz w:val="28"/>
                <w:szCs w:val="28"/>
                <w:u w:val="single"/>
              </w:rPr>
            </w:pPr>
            <w:r>
              <w:rPr>
                <w:noProof/>
              </w:rPr>
              <w:drawing>
                <wp:inline distT="0" distB="0" distL="0" distR="0" wp14:anchorId="598A31D3" wp14:editId="0479C15D">
                  <wp:extent cx="2081154" cy="2774950"/>
                  <wp:effectExtent l="0" t="0" r="0" b="6350"/>
                  <wp:docPr id="138146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4590" cy="2846200"/>
                          </a:xfrm>
                          <a:prstGeom prst="rect">
                            <a:avLst/>
                          </a:prstGeom>
                          <a:noFill/>
                          <a:ln>
                            <a:noFill/>
                          </a:ln>
                        </pic:spPr>
                      </pic:pic>
                    </a:graphicData>
                  </a:graphic>
                </wp:inline>
              </w:drawing>
            </w:r>
          </w:p>
        </w:tc>
      </w:tr>
      <w:tr w:rsidR="004A3670" w14:paraId="78FFB464" w14:textId="77777777" w:rsidTr="00D571CA">
        <w:tc>
          <w:tcPr>
            <w:tcW w:w="4508" w:type="dxa"/>
          </w:tcPr>
          <w:p w14:paraId="653A6708" w14:textId="6EE11A16" w:rsidR="004A3670" w:rsidRPr="00062403" w:rsidRDefault="004A3670" w:rsidP="004A3670">
            <w:pPr>
              <w:pStyle w:val="NoSpacing"/>
              <w:rPr>
                <w:sz w:val="28"/>
                <w:szCs w:val="28"/>
                <w:u w:val="single"/>
              </w:rPr>
            </w:pPr>
            <w:r>
              <w:rPr>
                <w:noProof/>
              </w:rPr>
              <w:drawing>
                <wp:inline distT="0" distB="0" distL="0" distR="0" wp14:anchorId="61BD1C29" wp14:editId="4355BB17">
                  <wp:extent cx="2151658" cy="1613863"/>
                  <wp:effectExtent l="2222" t="0" r="3493" b="3492"/>
                  <wp:docPr id="1217914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75761" cy="1631942"/>
                          </a:xfrm>
                          <a:prstGeom prst="rect">
                            <a:avLst/>
                          </a:prstGeom>
                          <a:noFill/>
                          <a:ln>
                            <a:noFill/>
                          </a:ln>
                        </pic:spPr>
                      </pic:pic>
                    </a:graphicData>
                  </a:graphic>
                </wp:inline>
              </w:drawing>
            </w:r>
          </w:p>
        </w:tc>
        <w:tc>
          <w:tcPr>
            <w:tcW w:w="4508" w:type="dxa"/>
          </w:tcPr>
          <w:p w14:paraId="572B4FD0" w14:textId="77777777" w:rsidR="004A3670" w:rsidRPr="00B95882" w:rsidRDefault="004A3670" w:rsidP="004A3670">
            <w:pPr>
              <w:pStyle w:val="NoSpacing"/>
            </w:pPr>
            <w:r w:rsidRPr="00B95882">
              <w:t xml:space="preserve">The Liverpool City Region Tourist Guides Association (LCRTGA) embraces the concept of equal opportunities for all and looks forward to receiving applications from anyone who is attracted to the idea of becoming a tourist guide. </w:t>
            </w:r>
          </w:p>
          <w:p w14:paraId="33A1B3C2" w14:textId="77777777" w:rsidR="004A3670" w:rsidRPr="00B95882" w:rsidRDefault="004A3670" w:rsidP="004A3670">
            <w:pPr>
              <w:pStyle w:val="NoSpacing"/>
              <w:rPr>
                <w:sz w:val="28"/>
                <w:szCs w:val="28"/>
                <w:u w:val="single"/>
              </w:rPr>
            </w:pPr>
            <w:r w:rsidRPr="00B95882">
              <w:rPr>
                <w:sz w:val="28"/>
                <w:szCs w:val="28"/>
                <w:u w:val="single"/>
              </w:rPr>
              <w:t>What area does the Liverpool City Region cover?</w:t>
            </w:r>
          </w:p>
          <w:p w14:paraId="5D79E11B" w14:textId="27BDBB87" w:rsidR="004A3670" w:rsidRPr="00B95882" w:rsidRDefault="004A3670" w:rsidP="004A3670">
            <w:pPr>
              <w:pStyle w:val="NoSpacing"/>
              <w:rPr>
                <w:u w:val="single"/>
              </w:rPr>
            </w:pPr>
            <w:r w:rsidRPr="00B95882">
              <w:t xml:space="preserve">The Liverpool City Region Blue Badge qualification covers the City of Liverpool and the Merseyside boroughs of Wirral, Sefton, Knowsley, St Helens as well as Halton. Included in the qualification are two “Days Out” to Chester and North Wales.  </w:t>
            </w:r>
          </w:p>
          <w:p w14:paraId="0C8F8576" w14:textId="77777777" w:rsidR="004A3670" w:rsidRDefault="004A3670" w:rsidP="00062403">
            <w:pPr>
              <w:pStyle w:val="NoSpacing"/>
              <w:rPr>
                <w:noProof/>
              </w:rPr>
            </w:pPr>
          </w:p>
        </w:tc>
      </w:tr>
    </w:tbl>
    <w:p w14:paraId="7DB996D9" w14:textId="77777777" w:rsidR="004A3670" w:rsidRDefault="004A3670" w:rsidP="00062403">
      <w:pPr>
        <w:pStyle w:val="NoSpacing"/>
        <w:rPr>
          <w:sz w:val="28"/>
          <w:szCs w:val="28"/>
          <w:u w:val="single"/>
        </w:rPr>
      </w:pPr>
    </w:p>
    <w:p w14:paraId="61AA77ED" w14:textId="77777777" w:rsidR="004A3670" w:rsidRDefault="004A3670" w:rsidP="00062403">
      <w:pPr>
        <w:pStyle w:val="NoSpacing"/>
        <w:rPr>
          <w:sz w:val="28"/>
          <w:szCs w:val="28"/>
          <w:u w:val="single"/>
        </w:rPr>
      </w:pPr>
    </w:p>
    <w:p w14:paraId="7FCF2C7B" w14:textId="77777777" w:rsidR="004A3670" w:rsidRDefault="004A3670" w:rsidP="00062403">
      <w:pPr>
        <w:pStyle w:val="NoSpacing"/>
        <w:rPr>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768"/>
      </w:tblGrid>
      <w:tr w:rsidR="00F33566" w14:paraId="1DF6CF64" w14:textId="77777777" w:rsidTr="00D571CA">
        <w:tc>
          <w:tcPr>
            <w:tcW w:w="4248" w:type="dxa"/>
          </w:tcPr>
          <w:p w14:paraId="283741B3" w14:textId="2100C80D" w:rsidR="00B95882" w:rsidRDefault="00B95882" w:rsidP="00B95882">
            <w:pPr>
              <w:pStyle w:val="NoSpacing"/>
              <w:rPr>
                <w:sz w:val="28"/>
                <w:szCs w:val="28"/>
                <w:u w:val="single"/>
              </w:rPr>
            </w:pPr>
            <w:r w:rsidRPr="00062403">
              <w:rPr>
                <w:sz w:val="28"/>
                <w:szCs w:val="28"/>
                <w:u w:val="single"/>
              </w:rPr>
              <w:t xml:space="preserve">What sort of income will I receive as a Tourist Guide? </w:t>
            </w:r>
          </w:p>
          <w:p w14:paraId="20A502AB" w14:textId="42FBCB60" w:rsidR="00B95882" w:rsidRPr="00B95882" w:rsidRDefault="00B95882" w:rsidP="00062403">
            <w:pPr>
              <w:pStyle w:val="NoSpacing"/>
            </w:pPr>
            <w:r w:rsidRPr="00B95882">
              <w:t xml:space="preserve">Tourist guiding work is seasonal and most work is available in the summer months. Usually, tourist guides work freelance and are self-employed. The amount of guiding work is unpredictable and initially you are unlikely to earn enough in the Liverpool City Region to support a family. You will almost certainly need to have a second source of income. There are guides who combine guiding work with teaching, tutoring, acting, lecturing, journalism, tour managing, working at historic sites or in tour operations management. </w:t>
            </w:r>
          </w:p>
        </w:tc>
        <w:tc>
          <w:tcPr>
            <w:tcW w:w="4768" w:type="dxa"/>
          </w:tcPr>
          <w:p w14:paraId="75642545" w14:textId="3CB7D7E7" w:rsidR="00B95882" w:rsidRDefault="00B95882" w:rsidP="00062403">
            <w:pPr>
              <w:pStyle w:val="NoSpacing"/>
              <w:rPr>
                <w:sz w:val="28"/>
                <w:szCs w:val="28"/>
                <w:u w:val="single"/>
              </w:rPr>
            </w:pPr>
            <w:r>
              <w:rPr>
                <w:noProof/>
              </w:rPr>
              <w:drawing>
                <wp:inline distT="0" distB="0" distL="0" distR="0" wp14:anchorId="2E7A59E8" wp14:editId="386D46B9">
                  <wp:extent cx="3105150" cy="2329035"/>
                  <wp:effectExtent l="0" t="0" r="0" b="0"/>
                  <wp:docPr id="572470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964" cy="2355147"/>
                          </a:xfrm>
                          <a:prstGeom prst="rect">
                            <a:avLst/>
                          </a:prstGeom>
                          <a:noFill/>
                          <a:ln>
                            <a:noFill/>
                          </a:ln>
                        </pic:spPr>
                      </pic:pic>
                    </a:graphicData>
                  </a:graphic>
                </wp:inline>
              </w:drawing>
            </w:r>
          </w:p>
        </w:tc>
      </w:tr>
      <w:tr w:rsidR="00F33566" w14:paraId="1B32A3FF" w14:textId="77777777" w:rsidTr="00D571CA">
        <w:tc>
          <w:tcPr>
            <w:tcW w:w="4248" w:type="dxa"/>
          </w:tcPr>
          <w:p w14:paraId="207EE49B" w14:textId="25146B48" w:rsidR="00B95882" w:rsidRDefault="00F33566" w:rsidP="00062403">
            <w:pPr>
              <w:pStyle w:val="NoSpacing"/>
              <w:rPr>
                <w:sz w:val="28"/>
                <w:szCs w:val="28"/>
                <w:u w:val="single"/>
              </w:rPr>
            </w:pPr>
            <w:r>
              <w:rPr>
                <w:noProof/>
              </w:rPr>
              <w:drawing>
                <wp:inline distT="0" distB="0" distL="0" distR="0" wp14:anchorId="2FA936B8" wp14:editId="4F25B51A">
                  <wp:extent cx="1981055" cy="1485900"/>
                  <wp:effectExtent l="0" t="0" r="635" b="0"/>
                  <wp:docPr id="20630915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774" cy="1502940"/>
                          </a:xfrm>
                          <a:prstGeom prst="rect">
                            <a:avLst/>
                          </a:prstGeom>
                          <a:noFill/>
                          <a:ln>
                            <a:noFill/>
                          </a:ln>
                        </pic:spPr>
                      </pic:pic>
                    </a:graphicData>
                  </a:graphic>
                </wp:inline>
              </w:drawing>
            </w:r>
          </w:p>
        </w:tc>
        <w:tc>
          <w:tcPr>
            <w:tcW w:w="4768" w:type="dxa"/>
          </w:tcPr>
          <w:p w14:paraId="483E6D29" w14:textId="77777777" w:rsidR="00B95882" w:rsidRPr="00062403" w:rsidRDefault="00B95882" w:rsidP="00B95882">
            <w:pPr>
              <w:pStyle w:val="NoSpacing"/>
              <w:rPr>
                <w:sz w:val="28"/>
                <w:szCs w:val="28"/>
                <w:u w:val="single"/>
              </w:rPr>
            </w:pPr>
            <w:r w:rsidRPr="00062403">
              <w:rPr>
                <w:sz w:val="28"/>
                <w:szCs w:val="28"/>
                <w:u w:val="single"/>
              </w:rPr>
              <w:t xml:space="preserve">How long will the Blue Badge training course last? </w:t>
            </w:r>
          </w:p>
          <w:p w14:paraId="1DEEABBE" w14:textId="77777777" w:rsidR="00B95882" w:rsidRPr="00B95882" w:rsidRDefault="00B95882" w:rsidP="00B95882">
            <w:pPr>
              <w:pStyle w:val="NoSpacing"/>
            </w:pPr>
            <w:r w:rsidRPr="00B95882">
              <w:t xml:space="preserve">The course will extend over a full year, starting in late October 2023 and ending at the beginning of December 2024. Interviews for places will take place in the summer of 2023.                                         </w:t>
            </w:r>
          </w:p>
          <w:p w14:paraId="3F14C768" w14:textId="77777777" w:rsidR="00B95882" w:rsidRDefault="00B95882" w:rsidP="00062403">
            <w:pPr>
              <w:pStyle w:val="NoSpacing"/>
              <w:rPr>
                <w:sz w:val="28"/>
                <w:szCs w:val="28"/>
                <w:u w:val="single"/>
              </w:rPr>
            </w:pPr>
          </w:p>
        </w:tc>
      </w:tr>
      <w:tr w:rsidR="00F33566" w14:paraId="60FD7B78" w14:textId="77777777" w:rsidTr="00D571CA">
        <w:tc>
          <w:tcPr>
            <w:tcW w:w="4248" w:type="dxa"/>
          </w:tcPr>
          <w:p w14:paraId="76B3C4ED" w14:textId="77777777" w:rsidR="00F33566" w:rsidRPr="00F33566" w:rsidRDefault="00F33566" w:rsidP="00F33566">
            <w:pPr>
              <w:pStyle w:val="NoSpacing"/>
              <w:rPr>
                <w:sz w:val="28"/>
                <w:szCs w:val="28"/>
                <w:u w:val="single"/>
              </w:rPr>
            </w:pPr>
            <w:r w:rsidRPr="00F33566">
              <w:rPr>
                <w:sz w:val="28"/>
                <w:szCs w:val="28"/>
                <w:u w:val="single"/>
              </w:rPr>
              <w:t xml:space="preserve">Course Aims </w:t>
            </w:r>
          </w:p>
          <w:p w14:paraId="00CA1E7F" w14:textId="7E28993A" w:rsidR="00B95882" w:rsidRPr="00F33566" w:rsidRDefault="00F33566" w:rsidP="00062403">
            <w:pPr>
              <w:pStyle w:val="NoSpacing"/>
            </w:pPr>
            <w:r w:rsidRPr="00F33566">
              <w:t xml:space="preserve">The course aims to train those with a fascination for the Liverpool City Region to become professionally qualified and registered Blue Badge Tourist Guides for the region.  Registered tourist guides are qualified by examinations set and administered by the Institute of Tourist Guiding (ITG), which is the government-approved standard-setting and registration body for the tourist guiding sector in England, Northern Ireland and Jersey.  Those students who are successful in these examinations will be awarded the Institute’s Blue Badge for “Liverpool City Region” and will be qualified to offer guided walks, site tours and coach tours to groups and individuals within the area of qualification.  The Blue Badge is a symbol of this national qualification and provides recognised evidence of excellence in guiding skills.  The course forms a foundation for continuing professional development in tourist guiding. </w:t>
            </w:r>
          </w:p>
        </w:tc>
        <w:tc>
          <w:tcPr>
            <w:tcW w:w="4768" w:type="dxa"/>
          </w:tcPr>
          <w:p w14:paraId="65008BBB" w14:textId="556F1313" w:rsidR="00B95882" w:rsidRDefault="00817320" w:rsidP="00062403">
            <w:pPr>
              <w:pStyle w:val="NoSpacing"/>
              <w:rPr>
                <w:sz w:val="28"/>
                <w:szCs w:val="28"/>
                <w:u w:val="single"/>
              </w:rPr>
            </w:pPr>
            <w:r>
              <w:rPr>
                <w:noProof/>
              </w:rPr>
              <w:drawing>
                <wp:inline distT="0" distB="0" distL="0" distR="0" wp14:anchorId="4C0AE0F7" wp14:editId="1F673528">
                  <wp:extent cx="2890520" cy="3853815"/>
                  <wp:effectExtent l="0" t="0" r="5080" b="0"/>
                  <wp:docPr id="633988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520" cy="3853815"/>
                          </a:xfrm>
                          <a:prstGeom prst="rect">
                            <a:avLst/>
                          </a:prstGeom>
                          <a:noFill/>
                          <a:ln>
                            <a:noFill/>
                          </a:ln>
                        </pic:spPr>
                      </pic:pic>
                    </a:graphicData>
                  </a:graphic>
                </wp:inline>
              </w:drawing>
            </w:r>
          </w:p>
        </w:tc>
      </w:tr>
    </w:tbl>
    <w:p w14:paraId="3E199A8F" w14:textId="77777777" w:rsidR="004A3670" w:rsidRDefault="004A3670" w:rsidP="00062403">
      <w:pPr>
        <w:pStyle w:val="NoSpacing"/>
        <w:rPr>
          <w:sz w:val="28"/>
          <w:szCs w:val="28"/>
          <w:u w:val="single"/>
        </w:rPr>
      </w:pPr>
    </w:p>
    <w:p w14:paraId="1AE97816" w14:textId="77777777" w:rsidR="004A3670" w:rsidRDefault="004A3670" w:rsidP="00062403">
      <w:pPr>
        <w:pStyle w:val="NoSpacing"/>
        <w:rPr>
          <w:sz w:val="28"/>
          <w:szCs w:val="28"/>
          <w:u w:val="single"/>
        </w:rPr>
      </w:pPr>
    </w:p>
    <w:p w14:paraId="2ACB4D83" w14:textId="77777777" w:rsidR="00062403" w:rsidRPr="00062403" w:rsidRDefault="00062403" w:rsidP="00062403">
      <w:pPr>
        <w:pStyle w:val="NoSpacing"/>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874EB7" w14:paraId="07DEDF12" w14:textId="77777777" w:rsidTr="00C16B99">
        <w:tc>
          <w:tcPr>
            <w:tcW w:w="4106" w:type="dxa"/>
          </w:tcPr>
          <w:p w14:paraId="0ED8C12E" w14:textId="6FC9460B" w:rsidR="00137F95" w:rsidRDefault="00137F95" w:rsidP="00062403">
            <w:pPr>
              <w:pStyle w:val="NoSpacing"/>
              <w:rPr>
                <w:sz w:val="28"/>
                <w:szCs w:val="28"/>
                <w:u w:val="single"/>
              </w:rPr>
            </w:pPr>
            <w:r>
              <w:rPr>
                <w:noProof/>
              </w:rPr>
              <w:drawing>
                <wp:inline distT="0" distB="0" distL="0" distR="0" wp14:anchorId="0A5459D9" wp14:editId="08916C64">
                  <wp:extent cx="2641600" cy="3522230"/>
                  <wp:effectExtent l="0" t="0" r="6350" b="2540"/>
                  <wp:docPr id="31625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533" cy="3543475"/>
                          </a:xfrm>
                          <a:prstGeom prst="rect">
                            <a:avLst/>
                          </a:prstGeom>
                          <a:noFill/>
                          <a:ln>
                            <a:noFill/>
                          </a:ln>
                        </pic:spPr>
                      </pic:pic>
                    </a:graphicData>
                  </a:graphic>
                </wp:inline>
              </w:drawing>
            </w:r>
          </w:p>
        </w:tc>
        <w:tc>
          <w:tcPr>
            <w:tcW w:w="4910" w:type="dxa"/>
          </w:tcPr>
          <w:p w14:paraId="76654DC9" w14:textId="77777777" w:rsidR="00137F95" w:rsidRPr="00137F95" w:rsidRDefault="00137F95" w:rsidP="00137F95">
            <w:pPr>
              <w:pStyle w:val="NoSpacing"/>
              <w:rPr>
                <w:sz w:val="28"/>
                <w:szCs w:val="28"/>
                <w:u w:val="single"/>
              </w:rPr>
            </w:pPr>
            <w:r w:rsidRPr="00137F95">
              <w:rPr>
                <w:sz w:val="28"/>
                <w:szCs w:val="28"/>
                <w:u w:val="single"/>
              </w:rPr>
              <w:t xml:space="preserve">Course Objectives </w:t>
            </w:r>
          </w:p>
          <w:p w14:paraId="13EFA6B2" w14:textId="707266D4" w:rsidR="00137F95" w:rsidRPr="00137F95" w:rsidRDefault="00137F95" w:rsidP="00137F95">
            <w:pPr>
              <w:pStyle w:val="NoSpacing"/>
            </w:pPr>
            <w:r w:rsidRPr="00137F95">
              <w:t xml:space="preserve">By the end of the course, students will have developed the following skills: </w:t>
            </w:r>
          </w:p>
          <w:p w14:paraId="3E859631" w14:textId="77777777" w:rsidR="00137F95" w:rsidRPr="00137F95" w:rsidRDefault="00137F95" w:rsidP="00137F95">
            <w:pPr>
              <w:pStyle w:val="NoSpacing"/>
            </w:pPr>
            <w:r w:rsidRPr="00137F95">
              <w:t xml:space="preserve">To </w:t>
            </w:r>
            <w:r w:rsidRPr="00137F95">
              <w:rPr>
                <w:b/>
                <w:bCs/>
              </w:rPr>
              <w:t>select</w:t>
            </w:r>
            <w:r w:rsidRPr="00137F95">
              <w:t xml:space="preserve"> the most appropriate coach routes as well as routes and stopping places for walking tours and to lead tours of key sites within the area of qualification.  These will be geared to meet the different requirements of groups and individuals.  </w:t>
            </w:r>
          </w:p>
          <w:p w14:paraId="25DFA933" w14:textId="6FDFCDD2" w:rsidR="00137F95" w:rsidRPr="00137F95" w:rsidRDefault="00137F95" w:rsidP="00137F95">
            <w:pPr>
              <w:pStyle w:val="NoSpacing"/>
            </w:pPr>
            <w:r w:rsidRPr="00137F95">
              <w:t xml:space="preserve">Will </w:t>
            </w:r>
            <w:r w:rsidRPr="00137F95">
              <w:rPr>
                <w:b/>
                <w:bCs/>
              </w:rPr>
              <w:t>have an appreciation</w:t>
            </w:r>
            <w:r w:rsidRPr="00137F95">
              <w:t xml:space="preserve"> of any special needs, expectations and interests of the visitors and take into consideration their health and safety, comfort</w:t>
            </w:r>
            <w:r w:rsidR="00C7480E">
              <w:t>,</w:t>
            </w:r>
            <w:r w:rsidRPr="00137F95">
              <w:t xml:space="preserve"> and wellbeing. </w:t>
            </w:r>
          </w:p>
          <w:p w14:paraId="106AC360" w14:textId="167ED3AA" w:rsidR="00137F95" w:rsidRPr="00137F95" w:rsidRDefault="00137F95" w:rsidP="00137F95">
            <w:pPr>
              <w:pStyle w:val="NoSpacing"/>
            </w:pPr>
            <w:r w:rsidRPr="00137F95">
              <w:rPr>
                <w:b/>
                <w:bCs/>
              </w:rPr>
              <w:t>Present</w:t>
            </w:r>
            <w:r w:rsidRPr="00137F95">
              <w:t xml:space="preserve"> an effective tour commentary geared towards the target audience in terms of content, presentation</w:t>
            </w:r>
            <w:r w:rsidR="00C7480E">
              <w:t>,</w:t>
            </w:r>
            <w:r w:rsidRPr="00137F95">
              <w:t xml:space="preserve"> and duration.  It will be clear, accurate, entertaining</w:t>
            </w:r>
            <w:r w:rsidR="00C7480E">
              <w:t>,</w:t>
            </w:r>
            <w:r w:rsidRPr="00137F95">
              <w:t xml:space="preserve"> and informative.</w:t>
            </w:r>
          </w:p>
          <w:p w14:paraId="6AD5F60A" w14:textId="062C1231" w:rsidR="00137F95" w:rsidRPr="00137F95" w:rsidRDefault="00137F95" w:rsidP="00137F95">
            <w:pPr>
              <w:pStyle w:val="NoSpacing"/>
            </w:pPr>
            <w:r w:rsidRPr="00137F95">
              <w:rPr>
                <w:b/>
                <w:bCs/>
              </w:rPr>
              <w:t>Demonstrate</w:t>
            </w:r>
            <w:r w:rsidRPr="00137F95">
              <w:t xml:space="preserve"> relevant management skills, including maintaining an appropriate time schedule and dealing with unexpected eventualities such as inclement weather,</w:t>
            </w:r>
            <w:r w:rsidR="003E6937">
              <w:t xml:space="preserve"> </w:t>
            </w:r>
            <w:r w:rsidRPr="00137F95">
              <w:t xml:space="preserve">accidents and incidents during the tour, </w:t>
            </w:r>
            <w:r w:rsidR="00C7480E">
              <w:t>as well as</w:t>
            </w:r>
            <w:r w:rsidRPr="00137F95">
              <w:t xml:space="preserve"> late arrivals.</w:t>
            </w:r>
          </w:p>
          <w:p w14:paraId="2C77B81C" w14:textId="5464B716" w:rsidR="00137F95" w:rsidRPr="00137F95" w:rsidRDefault="00137F95" w:rsidP="00062403">
            <w:pPr>
              <w:pStyle w:val="NoSpacing"/>
            </w:pPr>
            <w:r w:rsidRPr="00137F95">
              <w:rPr>
                <w:b/>
                <w:bCs/>
              </w:rPr>
              <w:t>Demonstrate</w:t>
            </w:r>
            <w:r w:rsidRPr="00137F95">
              <w:t xml:space="preserve"> a range of effective and appropriate communication skills. </w:t>
            </w:r>
          </w:p>
        </w:tc>
      </w:tr>
      <w:tr w:rsidR="00874EB7" w14:paraId="58765A46" w14:textId="77777777" w:rsidTr="00C16B99">
        <w:tc>
          <w:tcPr>
            <w:tcW w:w="4106" w:type="dxa"/>
          </w:tcPr>
          <w:p w14:paraId="2879626D" w14:textId="77777777" w:rsidR="00137F95" w:rsidRPr="00E2092F" w:rsidRDefault="00137F95" w:rsidP="00137F95">
            <w:pPr>
              <w:pStyle w:val="NoSpacing"/>
              <w:rPr>
                <w:sz w:val="28"/>
                <w:szCs w:val="28"/>
                <w:u w:val="single"/>
              </w:rPr>
            </w:pPr>
            <w:r w:rsidRPr="00E2092F">
              <w:rPr>
                <w:sz w:val="28"/>
                <w:szCs w:val="28"/>
                <w:u w:val="single"/>
              </w:rPr>
              <w:t xml:space="preserve">Course Content </w:t>
            </w:r>
          </w:p>
          <w:p w14:paraId="4C599F5C" w14:textId="77777777" w:rsidR="00137F95" w:rsidRPr="00137F95" w:rsidRDefault="00137F95" w:rsidP="00137F95">
            <w:pPr>
              <w:pStyle w:val="NoSpacing"/>
            </w:pPr>
            <w:r w:rsidRPr="00137F95">
              <w:t>There are two components to the training programme:</w:t>
            </w:r>
          </w:p>
          <w:p w14:paraId="25A5AACA" w14:textId="6BE5BC11" w:rsidR="00137F95" w:rsidRPr="00137F95" w:rsidRDefault="00137F95" w:rsidP="00137F95">
            <w:pPr>
              <w:pStyle w:val="NoSpacing"/>
            </w:pPr>
            <w:r w:rsidRPr="00137F95">
              <w:rPr>
                <w:b/>
                <w:bCs/>
              </w:rPr>
              <w:t>An in-depth knowledge</w:t>
            </w:r>
            <w:r w:rsidRPr="00137F95">
              <w:t xml:space="preserve"> of the Liverpool City Region and the surrounding area.   </w:t>
            </w:r>
          </w:p>
          <w:p w14:paraId="0C20614D" w14:textId="0EF8DC62" w:rsidR="00093905" w:rsidRPr="00137F95" w:rsidRDefault="00137F95" w:rsidP="00062403">
            <w:pPr>
              <w:pStyle w:val="NoSpacing"/>
              <w:rPr>
                <w:sz w:val="24"/>
                <w:szCs w:val="24"/>
              </w:rPr>
            </w:pPr>
            <w:r w:rsidRPr="00137F95">
              <w:rPr>
                <w:b/>
                <w:bCs/>
              </w:rPr>
              <w:t>Guiding techniques:</w:t>
            </w:r>
            <w:r w:rsidRPr="00137F95">
              <w:t xml:space="preserve"> communication and presentation skills for guiding on foot, at sites and in moving vehicles</w:t>
            </w:r>
            <w:r w:rsidRPr="00E2092F">
              <w:rPr>
                <w:sz w:val="24"/>
                <w:szCs w:val="24"/>
              </w:rPr>
              <w:t xml:space="preserve">. </w:t>
            </w:r>
          </w:p>
        </w:tc>
        <w:tc>
          <w:tcPr>
            <w:tcW w:w="4910" w:type="dxa"/>
          </w:tcPr>
          <w:p w14:paraId="51417D72" w14:textId="16E9330F" w:rsidR="00137F95" w:rsidRPr="00137F95" w:rsidRDefault="00874EB7" w:rsidP="00062403">
            <w:pPr>
              <w:pStyle w:val="NoSpacing"/>
              <w:rPr>
                <w:u w:val="single"/>
              </w:rPr>
            </w:pPr>
            <w:r>
              <w:rPr>
                <w:noProof/>
              </w:rPr>
              <w:drawing>
                <wp:inline distT="0" distB="0" distL="0" distR="0" wp14:anchorId="6772DE01" wp14:editId="5ACC7CCB">
                  <wp:extent cx="1914717" cy="1421507"/>
                  <wp:effectExtent l="0" t="0" r="0" b="7620"/>
                  <wp:docPr id="1297444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9097" cy="1439607"/>
                          </a:xfrm>
                          <a:prstGeom prst="rect">
                            <a:avLst/>
                          </a:prstGeom>
                          <a:noFill/>
                          <a:ln>
                            <a:noFill/>
                          </a:ln>
                        </pic:spPr>
                      </pic:pic>
                    </a:graphicData>
                  </a:graphic>
                </wp:inline>
              </w:drawing>
            </w:r>
          </w:p>
        </w:tc>
      </w:tr>
      <w:tr w:rsidR="00874EB7" w14:paraId="280F3259" w14:textId="77777777" w:rsidTr="00C16B99">
        <w:tc>
          <w:tcPr>
            <w:tcW w:w="4106" w:type="dxa"/>
          </w:tcPr>
          <w:p w14:paraId="4F7223CB" w14:textId="1101C1D6" w:rsidR="00137F95" w:rsidRDefault="00874EB7" w:rsidP="00062403">
            <w:pPr>
              <w:pStyle w:val="NoSpacing"/>
              <w:rPr>
                <w:sz w:val="28"/>
                <w:szCs w:val="28"/>
                <w:u w:val="single"/>
              </w:rPr>
            </w:pPr>
            <w:r>
              <w:rPr>
                <w:noProof/>
              </w:rPr>
              <w:drawing>
                <wp:inline distT="0" distB="0" distL="0" distR="0" wp14:anchorId="3F505609" wp14:editId="07212F91">
                  <wp:extent cx="2500949" cy="1875852"/>
                  <wp:effectExtent l="7620" t="0" r="2540" b="2540"/>
                  <wp:docPr id="1392461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86469" cy="1939997"/>
                          </a:xfrm>
                          <a:prstGeom prst="rect">
                            <a:avLst/>
                          </a:prstGeom>
                          <a:noFill/>
                          <a:ln>
                            <a:noFill/>
                          </a:ln>
                        </pic:spPr>
                      </pic:pic>
                    </a:graphicData>
                  </a:graphic>
                </wp:inline>
              </w:drawing>
            </w:r>
          </w:p>
        </w:tc>
        <w:tc>
          <w:tcPr>
            <w:tcW w:w="4910" w:type="dxa"/>
          </w:tcPr>
          <w:p w14:paraId="015DDEB5" w14:textId="77777777" w:rsidR="00137F95" w:rsidRPr="00137F95" w:rsidRDefault="00137F95" w:rsidP="00137F95">
            <w:pPr>
              <w:pStyle w:val="NoSpacing"/>
              <w:rPr>
                <w:sz w:val="28"/>
                <w:szCs w:val="28"/>
                <w:u w:val="single"/>
              </w:rPr>
            </w:pPr>
            <w:r w:rsidRPr="00137F95">
              <w:rPr>
                <w:sz w:val="28"/>
                <w:szCs w:val="28"/>
                <w:u w:val="single"/>
              </w:rPr>
              <w:t xml:space="preserve">Subjects to be covered include: </w:t>
            </w:r>
          </w:p>
          <w:p w14:paraId="093572F0" w14:textId="77777777" w:rsidR="00137F95" w:rsidRPr="00137F95" w:rsidRDefault="00137F95" w:rsidP="00137F95">
            <w:pPr>
              <w:pStyle w:val="NoSpacing"/>
            </w:pPr>
            <w:r w:rsidRPr="00137F95">
              <w:t xml:space="preserve">The Liverpool City Region in its geographical context and the geology of the area; </w:t>
            </w:r>
          </w:p>
          <w:p w14:paraId="628728F8" w14:textId="77777777" w:rsidR="00137F95" w:rsidRPr="00137F95" w:rsidRDefault="00137F95" w:rsidP="00137F95">
            <w:pPr>
              <w:pStyle w:val="NoSpacing"/>
            </w:pPr>
            <w:r w:rsidRPr="00137F95">
              <w:t xml:space="preserve">The history of the region, its development as a major port and its regeneration since 1981; </w:t>
            </w:r>
          </w:p>
          <w:p w14:paraId="763B97E1" w14:textId="77777777" w:rsidR="00137F95" w:rsidRPr="00137F95" w:rsidRDefault="00137F95" w:rsidP="00137F95">
            <w:pPr>
              <w:pStyle w:val="NoSpacing"/>
            </w:pPr>
            <w:r w:rsidRPr="00137F95">
              <w:t xml:space="preserve">The architecture of the region; </w:t>
            </w:r>
          </w:p>
          <w:p w14:paraId="673E9CE7" w14:textId="77777777" w:rsidR="00137F95" w:rsidRPr="00137F95" w:rsidRDefault="00137F95" w:rsidP="00137F95">
            <w:pPr>
              <w:pStyle w:val="NoSpacing"/>
            </w:pPr>
            <w:r w:rsidRPr="00137F95">
              <w:t xml:space="preserve">Transport developments; </w:t>
            </w:r>
          </w:p>
          <w:p w14:paraId="68164805" w14:textId="77777777" w:rsidR="00137F95" w:rsidRPr="00137F95" w:rsidRDefault="00137F95" w:rsidP="00137F95">
            <w:pPr>
              <w:pStyle w:val="NoSpacing"/>
            </w:pPr>
            <w:r w:rsidRPr="00137F95">
              <w:t>The region’s historic public parks.</w:t>
            </w:r>
          </w:p>
          <w:p w14:paraId="39D5DC8E" w14:textId="77777777" w:rsidR="00137F95" w:rsidRPr="00137F95" w:rsidRDefault="00137F95" w:rsidP="00137F95">
            <w:pPr>
              <w:pStyle w:val="NoSpacing"/>
            </w:pPr>
            <w:r w:rsidRPr="00137F95">
              <w:t>The region’s sporting significance.</w:t>
            </w:r>
          </w:p>
          <w:p w14:paraId="68D3FFF4" w14:textId="3AC3BCB2" w:rsidR="00137F95" w:rsidRPr="00137F95" w:rsidRDefault="00137F95" w:rsidP="00062403">
            <w:pPr>
              <w:pStyle w:val="NoSpacing"/>
            </w:pPr>
            <w:r w:rsidRPr="00137F95">
              <w:t>The cultural heritage including the legacy of The Beatles.</w:t>
            </w:r>
            <w:r>
              <w:t xml:space="preserve">  </w:t>
            </w:r>
            <w:r w:rsidRPr="00137F95">
              <w:t>Significant sites in the region, including the Liverpool Waterfront and the historic docks, National Museums Liverpool, William Brown Street, Hope Street and the two cathedrals, Birkenhead Priory and Hamilton Square, Port</w:t>
            </w:r>
            <w:r w:rsidR="00093905">
              <w:t xml:space="preserve"> </w:t>
            </w:r>
            <w:r w:rsidRPr="00137F95">
              <w:lastRenderedPageBreak/>
              <w:t xml:space="preserve">Sunlight Village and Thornton Hough, Wirral and New Brighton.    </w:t>
            </w:r>
          </w:p>
        </w:tc>
      </w:tr>
    </w:tbl>
    <w:p w14:paraId="666D4D0A" w14:textId="7F22B019" w:rsidR="00A5768A" w:rsidRPr="00874EB7" w:rsidRDefault="00A5768A" w:rsidP="00874EB7">
      <w:pPr>
        <w:pStyle w:val="NoSpacing"/>
        <w:rPr>
          <w:sz w:val="24"/>
          <w:szCs w:val="24"/>
        </w:rPr>
      </w:pPr>
      <w:r w:rsidRPr="00E2092F">
        <w:rPr>
          <w:sz w:val="28"/>
          <w:szCs w:val="28"/>
          <w:u w:val="single"/>
        </w:rPr>
        <w:lastRenderedPageBreak/>
        <w:t xml:space="preserve">Course Structure </w:t>
      </w:r>
    </w:p>
    <w:p w14:paraId="0BD50EAF" w14:textId="77777777" w:rsidR="00855D62" w:rsidRPr="00E2092F" w:rsidRDefault="00855D62" w:rsidP="00A5768A">
      <w:pPr>
        <w:pStyle w:val="NoSpacing"/>
        <w:rPr>
          <w:sz w:val="24"/>
          <w:szCs w:val="24"/>
          <w:u w:val="single"/>
        </w:rPr>
      </w:pPr>
    </w:p>
    <w:p w14:paraId="0F888C29" w14:textId="77777777" w:rsidR="003726A6" w:rsidRPr="00E2092F" w:rsidRDefault="00A5768A" w:rsidP="00A5768A">
      <w:pPr>
        <w:pStyle w:val="NoSpacing"/>
        <w:rPr>
          <w:sz w:val="24"/>
          <w:szCs w:val="24"/>
        </w:rPr>
      </w:pPr>
      <w:r w:rsidRPr="00E2092F">
        <w:rPr>
          <w:sz w:val="24"/>
          <w:szCs w:val="24"/>
        </w:rPr>
        <w:t xml:space="preserve">The course is designed to be part-time.  </w:t>
      </w:r>
    </w:p>
    <w:p w14:paraId="3ACD6936" w14:textId="77777777" w:rsidR="00703B45" w:rsidRPr="00E2092F" w:rsidRDefault="00703B45" w:rsidP="00A5768A">
      <w:pPr>
        <w:pStyle w:val="NoSpacing"/>
        <w:rPr>
          <w:sz w:val="24"/>
          <w:szCs w:val="24"/>
        </w:rPr>
      </w:pPr>
    </w:p>
    <w:p w14:paraId="33338B12" w14:textId="259502E3" w:rsidR="003726A6" w:rsidRPr="00E2092F" w:rsidRDefault="00A5768A" w:rsidP="00A5768A">
      <w:pPr>
        <w:pStyle w:val="NoSpacing"/>
        <w:rPr>
          <w:color w:val="FF0000"/>
          <w:sz w:val="24"/>
          <w:szCs w:val="24"/>
        </w:rPr>
      </w:pPr>
      <w:r w:rsidRPr="00E2092F">
        <w:rPr>
          <w:sz w:val="24"/>
          <w:szCs w:val="24"/>
        </w:rPr>
        <w:t xml:space="preserve">An introductory day on </w:t>
      </w:r>
      <w:r w:rsidR="00D57568">
        <w:rPr>
          <w:sz w:val="24"/>
          <w:szCs w:val="24"/>
        </w:rPr>
        <w:t xml:space="preserve">Saturday </w:t>
      </w:r>
      <w:r w:rsidR="001E2A01" w:rsidRPr="00D57568">
        <w:rPr>
          <w:sz w:val="24"/>
          <w:szCs w:val="24"/>
        </w:rPr>
        <w:t>30</w:t>
      </w:r>
      <w:r w:rsidRPr="00D57568">
        <w:rPr>
          <w:sz w:val="24"/>
          <w:szCs w:val="24"/>
          <w:vertAlign w:val="superscript"/>
        </w:rPr>
        <w:t>th</w:t>
      </w:r>
      <w:r w:rsidR="003726A6" w:rsidRPr="00D57568">
        <w:rPr>
          <w:sz w:val="24"/>
          <w:szCs w:val="24"/>
        </w:rPr>
        <w:t xml:space="preserve"> September</w:t>
      </w:r>
      <w:r w:rsidR="00D57568">
        <w:rPr>
          <w:sz w:val="24"/>
          <w:szCs w:val="24"/>
        </w:rPr>
        <w:t xml:space="preserve"> 2023</w:t>
      </w:r>
      <w:r w:rsidRPr="00D57568">
        <w:rPr>
          <w:sz w:val="24"/>
          <w:szCs w:val="24"/>
        </w:rPr>
        <w:t xml:space="preserve"> </w:t>
      </w:r>
    </w:p>
    <w:p w14:paraId="37044FE6" w14:textId="77777777" w:rsidR="00703B45" w:rsidRPr="00E2092F" w:rsidRDefault="00703B45" w:rsidP="00A5768A">
      <w:pPr>
        <w:pStyle w:val="NoSpacing"/>
        <w:rPr>
          <w:color w:val="FF0000"/>
          <w:sz w:val="24"/>
          <w:szCs w:val="24"/>
        </w:rPr>
      </w:pPr>
    </w:p>
    <w:p w14:paraId="3516349C" w14:textId="0A010232" w:rsidR="003726A6" w:rsidRPr="00E2092F" w:rsidRDefault="003726A6" w:rsidP="00A5768A">
      <w:pPr>
        <w:pStyle w:val="NoSpacing"/>
        <w:rPr>
          <w:sz w:val="24"/>
          <w:szCs w:val="24"/>
        </w:rPr>
      </w:pPr>
      <w:r w:rsidRPr="00E2092F">
        <w:rPr>
          <w:sz w:val="24"/>
          <w:szCs w:val="24"/>
        </w:rPr>
        <w:t>There will be weekend training days (Saturday and Sunday) on alternate weekends starting at the end of October</w:t>
      </w:r>
      <w:r w:rsidR="00767DFA">
        <w:rPr>
          <w:sz w:val="24"/>
          <w:szCs w:val="24"/>
        </w:rPr>
        <w:t xml:space="preserve"> 2023</w:t>
      </w:r>
      <w:r w:rsidRPr="00E2092F">
        <w:rPr>
          <w:sz w:val="24"/>
          <w:szCs w:val="24"/>
        </w:rPr>
        <w:t xml:space="preserve"> and running until the start of December, then through January, February, March and April 2024, with a gap </w:t>
      </w:r>
      <w:r w:rsidR="00703B45" w:rsidRPr="00E2092F">
        <w:rPr>
          <w:sz w:val="24"/>
          <w:szCs w:val="24"/>
        </w:rPr>
        <w:t xml:space="preserve">over the summer of 2024 and then resume through </w:t>
      </w:r>
      <w:r w:rsidRPr="00E2092F">
        <w:rPr>
          <w:sz w:val="24"/>
          <w:szCs w:val="24"/>
        </w:rPr>
        <w:t>September, October and November</w:t>
      </w:r>
      <w:r w:rsidR="00836165">
        <w:rPr>
          <w:sz w:val="24"/>
          <w:szCs w:val="24"/>
        </w:rPr>
        <w:t xml:space="preserve"> 2024</w:t>
      </w:r>
      <w:r w:rsidRPr="00E2092F">
        <w:rPr>
          <w:sz w:val="24"/>
          <w:szCs w:val="24"/>
        </w:rPr>
        <w:t>.  Some lectures and workshops will be delivered during these weekend training sessions but they will be mostly practical sessions at sites, on walking tours and on coaches.</w:t>
      </w:r>
    </w:p>
    <w:p w14:paraId="0B156CF8" w14:textId="77777777" w:rsidR="003726A6" w:rsidRPr="00E2092F" w:rsidRDefault="003726A6" w:rsidP="00A5768A">
      <w:pPr>
        <w:pStyle w:val="NoSpacing"/>
        <w:rPr>
          <w:sz w:val="24"/>
          <w:szCs w:val="24"/>
        </w:rPr>
      </w:pPr>
    </w:p>
    <w:p w14:paraId="0A317372" w14:textId="7D7155E0" w:rsidR="00A5768A" w:rsidRPr="00E2092F" w:rsidRDefault="003726A6" w:rsidP="00A5768A">
      <w:pPr>
        <w:pStyle w:val="NoSpacing"/>
        <w:rPr>
          <w:sz w:val="24"/>
          <w:szCs w:val="24"/>
        </w:rPr>
      </w:pPr>
      <w:r w:rsidRPr="00E2092F">
        <w:rPr>
          <w:sz w:val="24"/>
          <w:szCs w:val="24"/>
        </w:rPr>
        <w:t xml:space="preserve">Most of the lectures for both the background knowledge examination and the required regional knowledge will be delivered on-line on </w:t>
      </w:r>
      <w:r w:rsidRPr="00D57568">
        <w:rPr>
          <w:b/>
          <w:bCs/>
          <w:sz w:val="24"/>
          <w:szCs w:val="24"/>
        </w:rPr>
        <w:t>Wednesday</w:t>
      </w:r>
      <w:r w:rsidRPr="00E2092F">
        <w:rPr>
          <w:color w:val="FF0000"/>
          <w:sz w:val="24"/>
          <w:szCs w:val="24"/>
        </w:rPr>
        <w:t xml:space="preserve"> </w:t>
      </w:r>
      <w:r w:rsidRPr="00E2092F">
        <w:rPr>
          <w:sz w:val="24"/>
          <w:szCs w:val="24"/>
        </w:rPr>
        <w:t>evenings every week throughout November 2023, January to April 2024 and September to November 2024.</w:t>
      </w:r>
      <w:r w:rsidR="00703B45" w:rsidRPr="00E2092F">
        <w:rPr>
          <w:sz w:val="24"/>
          <w:szCs w:val="24"/>
        </w:rPr>
        <w:t xml:space="preserve">  Most of these will be recorded so that students can replay them at their convenience.</w:t>
      </w:r>
    </w:p>
    <w:p w14:paraId="1ACC6135" w14:textId="77777777" w:rsidR="00855D62" w:rsidRPr="00E2092F" w:rsidRDefault="00855D62" w:rsidP="00A5768A">
      <w:pPr>
        <w:pStyle w:val="NoSpacing"/>
        <w:rPr>
          <w:sz w:val="24"/>
          <w:szCs w:val="24"/>
        </w:rPr>
      </w:pPr>
    </w:p>
    <w:p w14:paraId="72C0DDE4" w14:textId="6E063B14" w:rsidR="00A5768A" w:rsidRPr="00E2092F" w:rsidRDefault="00A5768A" w:rsidP="00CC03FD">
      <w:pPr>
        <w:pStyle w:val="NoSpacing"/>
        <w:numPr>
          <w:ilvl w:val="0"/>
          <w:numId w:val="2"/>
        </w:numPr>
        <w:rPr>
          <w:sz w:val="24"/>
          <w:szCs w:val="24"/>
        </w:rPr>
      </w:pPr>
      <w:r w:rsidRPr="00E2092F">
        <w:rPr>
          <w:sz w:val="24"/>
          <w:szCs w:val="24"/>
        </w:rPr>
        <w:t>Lectures and classroom sessions</w:t>
      </w:r>
      <w:r w:rsidR="00CC03FD" w:rsidRPr="00E2092F">
        <w:rPr>
          <w:sz w:val="24"/>
          <w:szCs w:val="24"/>
        </w:rPr>
        <w:t>.  L</w:t>
      </w:r>
      <w:r w:rsidRPr="00E2092F">
        <w:rPr>
          <w:sz w:val="24"/>
          <w:szCs w:val="24"/>
        </w:rPr>
        <w:t xml:space="preserve">ecturers and tutors will cover the topics listed in the Course Content </w:t>
      </w:r>
      <w:r w:rsidR="00703B45" w:rsidRPr="00E2092F">
        <w:rPr>
          <w:sz w:val="24"/>
          <w:szCs w:val="24"/>
        </w:rPr>
        <w:t xml:space="preserve">on-line or by </w:t>
      </w:r>
      <w:r w:rsidRPr="00E2092F">
        <w:rPr>
          <w:sz w:val="24"/>
          <w:szCs w:val="24"/>
        </w:rPr>
        <w:t>face</w:t>
      </w:r>
      <w:r w:rsidR="003B1C08" w:rsidRPr="00E2092F">
        <w:rPr>
          <w:sz w:val="24"/>
          <w:szCs w:val="24"/>
        </w:rPr>
        <w:t>-</w:t>
      </w:r>
      <w:r w:rsidRPr="00E2092F">
        <w:rPr>
          <w:sz w:val="24"/>
          <w:szCs w:val="24"/>
        </w:rPr>
        <w:t>to</w:t>
      </w:r>
      <w:r w:rsidR="003B1C08" w:rsidRPr="00E2092F">
        <w:rPr>
          <w:sz w:val="24"/>
          <w:szCs w:val="24"/>
        </w:rPr>
        <w:t>-</w:t>
      </w:r>
      <w:r w:rsidRPr="00E2092F">
        <w:rPr>
          <w:sz w:val="24"/>
          <w:szCs w:val="24"/>
        </w:rPr>
        <w:t xml:space="preserve">face lectures held in a variety of venues throughout the </w:t>
      </w:r>
      <w:r w:rsidR="003B1C08" w:rsidRPr="00E2092F">
        <w:rPr>
          <w:sz w:val="24"/>
          <w:szCs w:val="24"/>
        </w:rPr>
        <w:t>city</w:t>
      </w:r>
      <w:r w:rsidRPr="00E2092F">
        <w:rPr>
          <w:sz w:val="24"/>
          <w:szCs w:val="24"/>
        </w:rPr>
        <w:t>.</w:t>
      </w:r>
    </w:p>
    <w:p w14:paraId="602A1157" w14:textId="77777777" w:rsidR="00CC03FD" w:rsidRPr="00E2092F" w:rsidRDefault="00A5768A" w:rsidP="00A5768A">
      <w:pPr>
        <w:pStyle w:val="NoSpacing"/>
        <w:numPr>
          <w:ilvl w:val="0"/>
          <w:numId w:val="2"/>
        </w:numPr>
        <w:rPr>
          <w:sz w:val="24"/>
          <w:szCs w:val="24"/>
        </w:rPr>
      </w:pPr>
      <w:r w:rsidRPr="00E2092F">
        <w:rPr>
          <w:sz w:val="24"/>
          <w:szCs w:val="24"/>
        </w:rPr>
        <w:t>Student-led discussions and presentations on subjects related to the syllabus</w:t>
      </w:r>
      <w:r w:rsidR="00CC03FD" w:rsidRPr="00E2092F">
        <w:rPr>
          <w:sz w:val="24"/>
          <w:szCs w:val="24"/>
        </w:rPr>
        <w:t>.</w:t>
      </w:r>
    </w:p>
    <w:p w14:paraId="5E2B1AFB" w14:textId="26445CB5" w:rsidR="00CC03FD" w:rsidRPr="00E2092F" w:rsidRDefault="00A5768A" w:rsidP="00A5768A">
      <w:pPr>
        <w:pStyle w:val="NoSpacing"/>
        <w:numPr>
          <w:ilvl w:val="0"/>
          <w:numId w:val="2"/>
        </w:numPr>
        <w:rPr>
          <w:sz w:val="24"/>
          <w:szCs w:val="24"/>
        </w:rPr>
      </w:pPr>
      <w:r w:rsidRPr="00E2092F">
        <w:rPr>
          <w:sz w:val="24"/>
          <w:szCs w:val="24"/>
        </w:rPr>
        <w:t xml:space="preserve">Practical visits to sites </w:t>
      </w:r>
      <w:r w:rsidR="00CC03FD" w:rsidRPr="00E2092F">
        <w:rPr>
          <w:sz w:val="24"/>
          <w:szCs w:val="24"/>
        </w:rPr>
        <w:t xml:space="preserve">in </w:t>
      </w:r>
      <w:r w:rsidR="00703B45" w:rsidRPr="00E2092F">
        <w:rPr>
          <w:sz w:val="24"/>
          <w:szCs w:val="24"/>
        </w:rPr>
        <w:t xml:space="preserve">the </w:t>
      </w:r>
      <w:r w:rsidR="003B1C08" w:rsidRPr="00E2092F">
        <w:rPr>
          <w:sz w:val="24"/>
          <w:szCs w:val="24"/>
        </w:rPr>
        <w:t>Liverpool</w:t>
      </w:r>
      <w:r w:rsidR="00703B45" w:rsidRPr="00E2092F">
        <w:rPr>
          <w:sz w:val="24"/>
          <w:szCs w:val="24"/>
        </w:rPr>
        <w:t xml:space="preserve"> City Region</w:t>
      </w:r>
      <w:r w:rsidRPr="00E2092F">
        <w:rPr>
          <w:sz w:val="24"/>
          <w:szCs w:val="24"/>
        </w:rPr>
        <w:t>.  Trained guides and site experts will provide training on these visits; however, students will be expected to do a considerable amount of the guiding to practise guiding techniques and skills.  This will be followed by collective and individual feedback</w:t>
      </w:r>
      <w:r w:rsidR="00CC03FD" w:rsidRPr="00E2092F">
        <w:rPr>
          <w:sz w:val="24"/>
          <w:szCs w:val="24"/>
        </w:rPr>
        <w:t>.</w:t>
      </w:r>
      <w:r w:rsidRPr="00E2092F">
        <w:rPr>
          <w:sz w:val="24"/>
          <w:szCs w:val="24"/>
        </w:rPr>
        <w:t xml:space="preserve">  </w:t>
      </w:r>
    </w:p>
    <w:p w14:paraId="24668236" w14:textId="77777777" w:rsidR="00CC03FD" w:rsidRPr="00E2092F" w:rsidRDefault="00A5768A" w:rsidP="00A5768A">
      <w:pPr>
        <w:pStyle w:val="NoSpacing"/>
        <w:numPr>
          <w:ilvl w:val="0"/>
          <w:numId w:val="2"/>
        </w:numPr>
        <w:rPr>
          <w:sz w:val="24"/>
          <w:szCs w:val="24"/>
        </w:rPr>
      </w:pPr>
      <w:r w:rsidRPr="00E2092F">
        <w:rPr>
          <w:sz w:val="24"/>
          <w:szCs w:val="24"/>
        </w:rPr>
        <w:t xml:space="preserve">Communication seminar – a two-day seminar, concentrating on communication techniques and presentation skills for Tourist Guides.  </w:t>
      </w:r>
    </w:p>
    <w:p w14:paraId="022FEE4A" w14:textId="05D53D79" w:rsidR="00CC03FD" w:rsidRPr="00E2092F" w:rsidRDefault="00A5768A" w:rsidP="00A5768A">
      <w:pPr>
        <w:pStyle w:val="NoSpacing"/>
        <w:numPr>
          <w:ilvl w:val="0"/>
          <w:numId w:val="2"/>
        </w:numPr>
        <w:rPr>
          <w:sz w:val="24"/>
          <w:szCs w:val="24"/>
        </w:rPr>
      </w:pPr>
      <w:r w:rsidRPr="00E2092F">
        <w:rPr>
          <w:sz w:val="24"/>
          <w:szCs w:val="24"/>
        </w:rPr>
        <w:t>Health and safety, customer care and the widest possible access for all are stressed at all times</w:t>
      </w:r>
      <w:r w:rsidR="00836165">
        <w:rPr>
          <w:sz w:val="24"/>
          <w:szCs w:val="24"/>
        </w:rPr>
        <w:t>.</w:t>
      </w:r>
    </w:p>
    <w:p w14:paraId="6EB5C916" w14:textId="77777777" w:rsidR="00CC03FD" w:rsidRPr="00E2092F" w:rsidRDefault="00A5768A" w:rsidP="00A5768A">
      <w:pPr>
        <w:pStyle w:val="NoSpacing"/>
        <w:numPr>
          <w:ilvl w:val="0"/>
          <w:numId w:val="2"/>
        </w:numPr>
        <w:rPr>
          <w:sz w:val="24"/>
          <w:szCs w:val="24"/>
        </w:rPr>
      </w:pPr>
      <w:r w:rsidRPr="00E2092F">
        <w:rPr>
          <w:sz w:val="24"/>
          <w:szCs w:val="24"/>
        </w:rPr>
        <w:t>Private study</w:t>
      </w:r>
      <w:r w:rsidR="00CC03FD" w:rsidRPr="00E2092F">
        <w:rPr>
          <w:sz w:val="24"/>
          <w:szCs w:val="24"/>
        </w:rPr>
        <w:t>.</w:t>
      </w:r>
      <w:r w:rsidRPr="00E2092F">
        <w:rPr>
          <w:sz w:val="24"/>
          <w:szCs w:val="24"/>
        </w:rPr>
        <w:t xml:space="preserve"> </w:t>
      </w:r>
      <w:r w:rsidR="00CC03FD" w:rsidRPr="00E2092F">
        <w:rPr>
          <w:sz w:val="24"/>
          <w:szCs w:val="24"/>
        </w:rPr>
        <w:t xml:space="preserve"> A</w:t>
      </w:r>
      <w:r w:rsidRPr="00E2092F">
        <w:rPr>
          <w:sz w:val="24"/>
          <w:szCs w:val="24"/>
        </w:rPr>
        <w:t xml:space="preserve">lthough the course covers a wide range of topics and visits, students will be expected to do a considerable amount of private study.  </w:t>
      </w:r>
    </w:p>
    <w:p w14:paraId="729EB165" w14:textId="77777777" w:rsidR="00CC03FD" w:rsidRPr="00E2092F" w:rsidRDefault="00A5768A" w:rsidP="00A5768A">
      <w:pPr>
        <w:pStyle w:val="NoSpacing"/>
        <w:numPr>
          <w:ilvl w:val="0"/>
          <w:numId w:val="2"/>
        </w:numPr>
        <w:rPr>
          <w:sz w:val="24"/>
          <w:szCs w:val="24"/>
        </w:rPr>
      </w:pPr>
      <w:r w:rsidRPr="00E2092F">
        <w:rPr>
          <w:sz w:val="24"/>
          <w:szCs w:val="24"/>
        </w:rPr>
        <w:t xml:space="preserve">Project work and research for the practical sessions are an essential part of the course.  </w:t>
      </w:r>
    </w:p>
    <w:p w14:paraId="15DB6E39" w14:textId="4A9EF09C" w:rsidR="00CC03FD" w:rsidRPr="00E2092F" w:rsidRDefault="00A5768A" w:rsidP="00CC03FD">
      <w:pPr>
        <w:pStyle w:val="NoSpacing"/>
        <w:numPr>
          <w:ilvl w:val="0"/>
          <w:numId w:val="2"/>
        </w:numPr>
        <w:rPr>
          <w:sz w:val="24"/>
          <w:szCs w:val="24"/>
        </w:rPr>
      </w:pPr>
      <w:r w:rsidRPr="00E2092F">
        <w:rPr>
          <w:sz w:val="24"/>
          <w:szCs w:val="24"/>
        </w:rPr>
        <w:t xml:space="preserve">Following the introductory day </w:t>
      </w:r>
      <w:r w:rsidR="001E2A01" w:rsidRPr="00D57568">
        <w:rPr>
          <w:sz w:val="24"/>
          <w:szCs w:val="24"/>
        </w:rPr>
        <w:t>30</w:t>
      </w:r>
      <w:r w:rsidRPr="00D57568">
        <w:rPr>
          <w:sz w:val="24"/>
          <w:szCs w:val="24"/>
        </w:rPr>
        <w:t xml:space="preserve">th </w:t>
      </w:r>
      <w:r w:rsidR="00703B45" w:rsidRPr="00D57568">
        <w:rPr>
          <w:sz w:val="24"/>
          <w:szCs w:val="24"/>
        </w:rPr>
        <w:t>September</w:t>
      </w:r>
      <w:r w:rsidRPr="00D57568">
        <w:rPr>
          <w:sz w:val="24"/>
          <w:szCs w:val="24"/>
        </w:rPr>
        <w:t xml:space="preserve"> </w:t>
      </w:r>
      <w:r w:rsidRPr="00E2092F">
        <w:rPr>
          <w:sz w:val="24"/>
          <w:szCs w:val="24"/>
        </w:rPr>
        <w:t>(during which guidance will be given on the personal research required), students will be required to undertake, in their own time, a full familiarisation of th</w:t>
      </w:r>
      <w:r w:rsidR="00CC03FD" w:rsidRPr="00E2092F">
        <w:rPr>
          <w:sz w:val="24"/>
          <w:szCs w:val="24"/>
        </w:rPr>
        <w:t xml:space="preserve">e </w:t>
      </w:r>
      <w:r w:rsidR="003B1C08" w:rsidRPr="00E2092F">
        <w:rPr>
          <w:sz w:val="24"/>
          <w:szCs w:val="24"/>
        </w:rPr>
        <w:t>Liverpool</w:t>
      </w:r>
      <w:r w:rsidR="00703B45" w:rsidRPr="00E2092F">
        <w:rPr>
          <w:sz w:val="24"/>
          <w:szCs w:val="24"/>
        </w:rPr>
        <w:t xml:space="preserve"> City Region</w:t>
      </w:r>
      <w:r w:rsidRPr="00E2092F">
        <w:rPr>
          <w:sz w:val="24"/>
          <w:szCs w:val="24"/>
        </w:rPr>
        <w:t xml:space="preserve">. </w:t>
      </w:r>
      <w:r w:rsidR="00CC03FD" w:rsidRPr="00E2092F">
        <w:rPr>
          <w:sz w:val="24"/>
          <w:szCs w:val="24"/>
        </w:rPr>
        <w:t xml:space="preserve"> </w:t>
      </w:r>
    </w:p>
    <w:p w14:paraId="55A6D36D" w14:textId="77777777" w:rsidR="00CC03FD" w:rsidRPr="00E2092F" w:rsidRDefault="00CC03FD" w:rsidP="00CC03FD">
      <w:pPr>
        <w:pStyle w:val="NoSpacing"/>
        <w:numPr>
          <w:ilvl w:val="0"/>
          <w:numId w:val="2"/>
        </w:numPr>
        <w:rPr>
          <w:sz w:val="24"/>
          <w:szCs w:val="24"/>
        </w:rPr>
      </w:pPr>
      <w:r w:rsidRPr="00E2092F">
        <w:rPr>
          <w:sz w:val="24"/>
          <w:szCs w:val="24"/>
        </w:rPr>
        <w:t>A</w:t>
      </w:r>
      <w:r w:rsidR="00A5768A" w:rsidRPr="00E2092F">
        <w:rPr>
          <w:sz w:val="24"/>
          <w:szCs w:val="24"/>
        </w:rPr>
        <w:t xml:space="preserve">ll students will be expected to research the subjects given in the syllabus fully over the course of the training period.  </w:t>
      </w:r>
    </w:p>
    <w:p w14:paraId="1A065EBA" w14:textId="2AF9EF81" w:rsidR="00CC03FD" w:rsidRPr="00E2092F" w:rsidRDefault="00A5768A" w:rsidP="00CC03FD">
      <w:pPr>
        <w:pStyle w:val="NoSpacing"/>
        <w:numPr>
          <w:ilvl w:val="0"/>
          <w:numId w:val="2"/>
        </w:numPr>
        <w:rPr>
          <w:sz w:val="24"/>
          <w:szCs w:val="24"/>
        </w:rPr>
      </w:pPr>
      <w:r w:rsidRPr="00E2092F">
        <w:rPr>
          <w:sz w:val="24"/>
          <w:szCs w:val="24"/>
        </w:rPr>
        <w:t>We recommend that students carry out recces together during the period of summer study</w:t>
      </w:r>
      <w:r w:rsidR="00703B45" w:rsidRPr="00E2092F">
        <w:rPr>
          <w:sz w:val="24"/>
          <w:szCs w:val="24"/>
        </w:rPr>
        <w:t xml:space="preserve"> break</w:t>
      </w:r>
      <w:r w:rsidRPr="00E2092F">
        <w:rPr>
          <w:sz w:val="24"/>
          <w:szCs w:val="24"/>
        </w:rPr>
        <w:t xml:space="preserve"> and the course itself, as shared experiences provide more enjoyable visits, and the research work can be shared between students.  This training does require commitment, but creates lasting memories of the discoveries made and the camaraderie experienced throughout. </w:t>
      </w:r>
    </w:p>
    <w:p w14:paraId="4795BE65" w14:textId="7D3C564E" w:rsidR="00CC03FD" w:rsidRPr="00E2092F" w:rsidRDefault="00A5768A" w:rsidP="00CC03FD">
      <w:pPr>
        <w:pStyle w:val="NoSpacing"/>
        <w:numPr>
          <w:ilvl w:val="0"/>
          <w:numId w:val="2"/>
        </w:numPr>
        <w:rPr>
          <w:sz w:val="24"/>
          <w:szCs w:val="24"/>
        </w:rPr>
      </w:pPr>
      <w:r w:rsidRPr="00E2092F">
        <w:rPr>
          <w:sz w:val="24"/>
          <w:szCs w:val="24"/>
        </w:rPr>
        <w:lastRenderedPageBreak/>
        <w:t>The</w:t>
      </w:r>
      <w:r w:rsidR="00703B45" w:rsidRPr="00E2092F">
        <w:rPr>
          <w:sz w:val="24"/>
          <w:szCs w:val="24"/>
        </w:rPr>
        <w:t xml:space="preserve"> break in December and over the summer months of 2024 are intended as study leave for reading and research, visits to places of interest and the completion of the Tour Planning Project. </w:t>
      </w:r>
      <w:r w:rsidRPr="00E2092F">
        <w:rPr>
          <w:sz w:val="24"/>
          <w:szCs w:val="24"/>
        </w:rPr>
        <w:t xml:space="preserve">  </w:t>
      </w:r>
    </w:p>
    <w:p w14:paraId="262684BA" w14:textId="60A3FBF5" w:rsidR="00A5768A" w:rsidRPr="00E2092F" w:rsidRDefault="00A5768A" w:rsidP="00CC03FD">
      <w:pPr>
        <w:pStyle w:val="NoSpacing"/>
        <w:numPr>
          <w:ilvl w:val="0"/>
          <w:numId w:val="2"/>
        </w:numPr>
        <w:rPr>
          <w:sz w:val="24"/>
          <w:szCs w:val="24"/>
        </w:rPr>
      </w:pPr>
      <w:r w:rsidRPr="00E2092F">
        <w:rPr>
          <w:sz w:val="24"/>
          <w:szCs w:val="24"/>
        </w:rPr>
        <w:t xml:space="preserve">It is expected that students will attend, participate </w:t>
      </w:r>
      <w:r w:rsidR="00855D62" w:rsidRPr="00E2092F">
        <w:rPr>
          <w:sz w:val="24"/>
          <w:szCs w:val="24"/>
        </w:rPr>
        <w:t>in</w:t>
      </w:r>
      <w:r w:rsidR="00836165">
        <w:rPr>
          <w:sz w:val="24"/>
          <w:szCs w:val="24"/>
        </w:rPr>
        <w:t>,</w:t>
      </w:r>
      <w:r w:rsidR="00855D62" w:rsidRPr="00E2092F">
        <w:rPr>
          <w:sz w:val="24"/>
          <w:szCs w:val="24"/>
        </w:rPr>
        <w:t xml:space="preserve"> </w:t>
      </w:r>
      <w:r w:rsidRPr="00E2092F">
        <w:rPr>
          <w:sz w:val="24"/>
          <w:szCs w:val="24"/>
        </w:rPr>
        <w:t xml:space="preserve">and commit themselves fully </w:t>
      </w:r>
      <w:r w:rsidR="00855D62" w:rsidRPr="00E2092F">
        <w:rPr>
          <w:sz w:val="24"/>
          <w:szCs w:val="24"/>
        </w:rPr>
        <w:t>to</w:t>
      </w:r>
      <w:r w:rsidRPr="00E2092F">
        <w:rPr>
          <w:sz w:val="24"/>
          <w:szCs w:val="24"/>
        </w:rPr>
        <w:t xml:space="preserve"> the programme of study. </w:t>
      </w:r>
    </w:p>
    <w:p w14:paraId="2EBEA2C5" w14:textId="77777777" w:rsidR="00A5768A" w:rsidRPr="00E2092F" w:rsidRDefault="00A5768A" w:rsidP="00A5768A">
      <w:pPr>
        <w:pStyle w:val="NoSpacing"/>
        <w:rPr>
          <w:sz w:val="24"/>
          <w:szCs w:val="24"/>
        </w:rPr>
      </w:pPr>
      <w:r w:rsidRPr="00E2092F">
        <w:rPr>
          <w:sz w:val="24"/>
          <w:szCs w:val="24"/>
        </w:rPr>
        <w:t xml:space="preserve"> </w:t>
      </w:r>
    </w:p>
    <w:p w14:paraId="6277392E" w14:textId="03BD470B" w:rsidR="00A5768A" w:rsidRPr="00E2092F" w:rsidRDefault="00A5768A" w:rsidP="00A5768A">
      <w:pPr>
        <w:pStyle w:val="NoSpacing"/>
        <w:rPr>
          <w:sz w:val="24"/>
          <w:szCs w:val="24"/>
        </w:rPr>
      </w:pPr>
      <w:r w:rsidRPr="00E2092F">
        <w:rPr>
          <w:sz w:val="24"/>
          <w:szCs w:val="24"/>
        </w:rPr>
        <w:t>Please Note: students are expected to have regular access to a computer (desktop, laptop or tablet) and email, as course communications will be sent out electronically</w:t>
      </w:r>
      <w:r w:rsidR="00767DFA">
        <w:rPr>
          <w:sz w:val="24"/>
          <w:szCs w:val="24"/>
        </w:rPr>
        <w:t>, and for participation in the on-line training sessions.</w:t>
      </w:r>
      <w:r w:rsidRPr="00E2092F">
        <w:rPr>
          <w:sz w:val="24"/>
          <w:szCs w:val="24"/>
        </w:rPr>
        <w:t xml:space="preserve">  This may be through a local library if necessary. </w:t>
      </w:r>
    </w:p>
    <w:p w14:paraId="12D97CD8" w14:textId="77777777" w:rsidR="00A5768A" w:rsidRPr="00E2092F" w:rsidRDefault="00A5768A" w:rsidP="00A5768A">
      <w:pPr>
        <w:pStyle w:val="NoSpacing"/>
        <w:rPr>
          <w:sz w:val="24"/>
          <w:szCs w:val="24"/>
        </w:rPr>
      </w:pPr>
      <w:r w:rsidRPr="00E2092F">
        <w:rPr>
          <w:sz w:val="24"/>
          <w:szCs w:val="24"/>
        </w:rPr>
        <w:t xml:space="preserve"> </w:t>
      </w:r>
    </w:p>
    <w:p w14:paraId="70494791" w14:textId="01514047" w:rsidR="00785BB9" w:rsidRPr="00E2092F" w:rsidRDefault="00A5768A" w:rsidP="00785BB9">
      <w:pPr>
        <w:pStyle w:val="NoSpacing"/>
        <w:rPr>
          <w:sz w:val="24"/>
          <w:szCs w:val="24"/>
        </w:rPr>
      </w:pPr>
      <w:r w:rsidRPr="00E2092F">
        <w:rPr>
          <w:sz w:val="24"/>
          <w:szCs w:val="24"/>
        </w:rPr>
        <w:t>A Student Handbook containing the full syllabus and programme will be given to all students during the introductory session.</w:t>
      </w:r>
    </w:p>
    <w:p w14:paraId="464B8594" w14:textId="77777777" w:rsidR="00785BB9" w:rsidRPr="00D57568" w:rsidRDefault="00785BB9" w:rsidP="00785BB9">
      <w:pPr>
        <w:pStyle w:val="NoSpacing"/>
        <w:rPr>
          <w:sz w:val="28"/>
          <w:szCs w:val="28"/>
        </w:rPr>
      </w:pPr>
      <w:r w:rsidRPr="00D57568">
        <w:rPr>
          <w:sz w:val="28"/>
          <w:szCs w:val="28"/>
        </w:rPr>
        <w:t xml:space="preserve">                                       </w:t>
      </w:r>
    </w:p>
    <w:p w14:paraId="5A505B00" w14:textId="6F6C9DF5" w:rsidR="00785BB9" w:rsidRPr="00D57568" w:rsidRDefault="00785BB9" w:rsidP="00785BB9">
      <w:pPr>
        <w:pStyle w:val="NoSpacing"/>
        <w:rPr>
          <w:b/>
          <w:bCs/>
          <w:sz w:val="28"/>
          <w:szCs w:val="28"/>
        </w:rPr>
      </w:pPr>
      <w:r w:rsidRPr="00D57568">
        <w:rPr>
          <w:b/>
          <w:bCs/>
          <w:i/>
          <w:iCs/>
          <w:sz w:val="28"/>
          <w:szCs w:val="28"/>
        </w:rPr>
        <w:t>Part One</w:t>
      </w:r>
      <w:r w:rsidRPr="00D57568">
        <w:rPr>
          <w:b/>
          <w:bCs/>
          <w:sz w:val="28"/>
          <w:szCs w:val="28"/>
        </w:rPr>
        <w:t xml:space="preserve"> – Saturday </w:t>
      </w:r>
      <w:r w:rsidR="00D57568" w:rsidRPr="00D57568">
        <w:rPr>
          <w:b/>
          <w:bCs/>
          <w:sz w:val="28"/>
          <w:szCs w:val="28"/>
        </w:rPr>
        <w:t>3</w:t>
      </w:r>
      <w:r w:rsidR="001E2A01" w:rsidRPr="00D57568">
        <w:rPr>
          <w:b/>
          <w:bCs/>
          <w:sz w:val="28"/>
          <w:szCs w:val="28"/>
        </w:rPr>
        <w:t>0</w:t>
      </w:r>
      <w:r w:rsidR="00D35FC5" w:rsidRPr="00D57568">
        <w:rPr>
          <w:b/>
          <w:bCs/>
          <w:sz w:val="28"/>
          <w:szCs w:val="28"/>
          <w:vertAlign w:val="superscript"/>
        </w:rPr>
        <w:t>th</w:t>
      </w:r>
      <w:r w:rsidR="00D35FC5" w:rsidRPr="00D57568">
        <w:rPr>
          <w:b/>
          <w:bCs/>
          <w:sz w:val="28"/>
          <w:szCs w:val="28"/>
        </w:rPr>
        <w:t xml:space="preserve"> September</w:t>
      </w:r>
      <w:r w:rsidRPr="00D57568">
        <w:rPr>
          <w:b/>
          <w:bCs/>
          <w:sz w:val="28"/>
          <w:szCs w:val="28"/>
        </w:rPr>
        <w:t xml:space="preserve"> 202</w:t>
      </w:r>
      <w:r w:rsidR="003B1C08" w:rsidRPr="00D57568">
        <w:rPr>
          <w:b/>
          <w:bCs/>
          <w:sz w:val="28"/>
          <w:szCs w:val="28"/>
        </w:rPr>
        <w:t>3</w:t>
      </w:r>
      <w:r w:rsidRPr="00D57568">
        <w:rPr>
          <w:b/>
          <w:bCs/>
          <w:sz w:val="28"/>
          <w:szCs w:val="28"/>
        </w:rPr>
        <w:t xml:space="preserve"> – 1-day introductory session </w:t>
      </w:r>
    </w:p>
    <w:p w14:paraId="57BFFFD7" w14:textId="77777777" w:rsidR="00785BB9" w:rsidRPr="00E2092F" w:rsidRDefault="00785BB9" w:rsidP="00785BB9">
      <w:pPr>
        <w:pStyle w:val="NoSpacing"/>
        <w:rPr>
          <w:sz w:val="24"/>
          <w:szCs w:val="24"/>
        </w:rPr>
      </w:pPr>
      <w:r w:rsidRPr="00E2092F">
        <w:rPr>
          <w:sz w:val="24"/>
          <w:szCs w:val="24"/>
        </w:rPr>
        <w:t xml:space="preserve"> </w:t>
      </w:r>
    </w:p>
    <w:p w14:paraId="7BC6CA12" w14:textId="1A7F2476" w:rsidR="00785BB9" w:rsidRPr="00E2092F" w:rsidRDefault="00785BB9" w:rsidP="00785BB9">
      <w:pPr>
        <w:pStyle w:val="NoSpacing"/>
        <w:rPr>
          <w:sz w:val="24"/>
          <w:szCs w:val="24"/>
        </w:rPr>
      </w:pPr>
      <w:r w:rsidRPr="00E2092F">
        <w:rPr>
          <w:sz w:val="24"/>
          <w:szCs w:val="24"/>
        </w:rPr>
        <w:t xml:space="preserve">This will be followed by a break - for private home study and individual research </w:t>
      </w:r>
    </w:p>
    <w:p w14:paraId="1443151E" w14:textId="77777777" w:rsidR="00785BB9" w:rsidRPr="00D57568" w:rsidRDefault="00785BB9" w:rsidP="00785BB9">
      <w:pPr>
        <w:pStyle w:val="NoSpacing"/>
        <w:rPr>
          <w:b/>
          <w:bCs/>
          <w:sz w:val="24"/>
          <w:szCs w:val="24"/>
        </w:rPr>
      </w:pPr>
      <w:r w:rsidRPr="00E2092F">
        <w:rPr>
          <w:sz w:val="24"/>
          <w:szCs w:val="24"/>
        </w:rPr>
        <w:t xml:space="preserve"> </w:t>
      </w:r>
    </w:p>
    <w:p w14:paraId="6C8DEE0C" w14:textId="69C0C0D7" w:rsidR="00785BB9" w:rsidRPr="00D57568" w:rsidRDefault="00785BB9" w:rsidP="00785BB9">
      <w:pPr>
        <w:pStyle w:val="NoSpacing"/>
        <w:rPr>
          <w:b/>
          <w:bCs/>
          <w:sz w:val="28"/>
          <w:szCs w:val="28"/>
        </w:rPr>
      </w:pPr>
      <w:r w:rsidRPr="00D57568">
        <w:rPr>
          <w:b/>
          <w:bCs/>
          <w:i/>
          <w:iCs/>
          <w:sz w:val="28"/>
          <w:szCs w:val="28"/>
        </w:rPr>
        <w:t>Part Two</w:t>
      </w:r>
      <w:r w:rsidRPr="00D57568">
        <w:rPr>
          <w:b/>
          <w:bCs/>
          <w:sz w:val="28"/>
          <w:szCs w:val="28"/>
        </w:rPr>
        <w:t xml:space="preserve"> – </w:t>
      </w:r>
      <w:r w:rsidR="00D35FC5" w:rsidRPr="00D57568">
        <w:rPr>
          <w:b/>
          <w:bCs/>
          <w:sz w:val="28"/>
          <w:szCs w:val="28"/>
        </w:rPr>
        <w:t>End of October</w:t>
      </w:r>
      <w:r w:rsidRPr="00D57568">
        <w:rPr>
          <w:b/>
          <w:bCs/>
          <w:sz w:val="28"/>
          <w:szCs w:val="28"/>
        </w:rPr>
        <w:t xml:space="preserve"> 202</w:t>
      </w:r>
      <w:r w:rsidR="003B1C08" w:rsidRPr="00D57568">
        <w:rPr>
          <w:b/>
          <w:bCs/>
          <w:sz w:val="28"/>
          <w:szCs w:val="28"/>
        </w:rPr>
        <w:t>3</w:t>
      </w:r>
      <w:r w:rsidRPr="00D57568">
        <w:rPr>
          <w:b/>
          <w:bCs/>
          <w:sz w:val="28"/>
          <w:szCs w:val="28"/>
        </w:rPr>
        <w:t xml:space="preserve"> to </w:t>
      </w:r>
      <w:r w:rsidR="00D35FC5" w:rsidRPr="00D57568">
        <w:rPr>
          <w:b/>
          <w:bCs/>
          <w:sz w:val="28"/>
          <w:szCs w:val="28"/>
        </w:rPr>
        <w:t>April</w:t>
      </w:r>
      <w:r w:rsidRPr="00D57568">
        <w:rPr>
          <w:b/>
          <w:bCs/>
          <w:sz w:val="28"/>
          <w:szCs w:val="28"/>
        </w:rPr>
        <w:t xml:space="preserve"> 202</w:t>
      </w:r>
      <w:r w:rsidR="003B1C08" w:rsidRPr="00D57568">
        <w:rPr>
          <w:b/>
          <w:bCs/>
          <w:sz w:val="28"/>
          <w:szCs w:val="28"/>
        </w:rPr>
        <w:t>4</w:t>
      </w:r>
      <w:r w:rsidRPr="00D57568">
        <w:rPr>
          <w:b/>
          <w:bCs/>
          <w:sz w:val="28"/>
          <w:szCs w:val="28"/>
        </w:rPr>
        <w:t xml:space="preserve">  </w:t>
      </w:r>
    </w:p>
    <w:p w14:paraId="1BF22D82" w14:textId="77777777" w:rsidR="00785BB9" w:rsidRPr="00E2092F" w:rsidRDefault="00785BB9" w:rsidP="00785BB9">
      <w:pPr>
        <w:pStyle w:val="NoSpacing"/>
        <w:rPr>
          <w:sz w:val="24"/>
          <w:szCs w:val="24"/>
        </w:rPr>
      </w:pPr>
      <w:r w:rsidRPr="00E2092F">
        <w:rPr>
          <w:sz w:val="24"/>
          <w:szCs w:val="24"/>
        </w:rPr>
        <w:t xml:space="preserve"> </w:t>
      </w:r>
    </w:p>
    <w:p w14:paraId="34C8A47A" w14:textId="3C5B45A7" w:rsidR="00785BB9" w:rsidRPr="00E2092F" w:rsidRDefault="00785BB9" w:rsidP="00785BB9">
      <w:pPr>
        <w:pStyle w:val="NoSpacing"/>
        <w:rPr>
          <w:sz w:val="24"/>
          <w:szCs w:val="24"/>
        </w:rPr>
      </w:pPr>
      <w:bookmarkStart w:id="0" w:name="_Hlk132555938"/>
      <w:r w:rsidRPr="00E2092F">
        <w:rPr>
          <w:sz w:val="24"/>
          <w:szCs w:val="24"/>
        </w:rPr>
        <w:t xml:space="preserve">The training will be delivered during </w:t>
      </w:r>
      <w:r w:rsidR="00F04A7C" w:rsidRPr="00E2092F">
        <w:rPr>
          <w:sz w:val="24"/>
          <w:szCs w:val="24"/>
        </w:rPr>
        <w:t xml:space="preserve">14 </w:t>
      </w:r>
      <w:r w:rsidR="00EF3413" w:rsidRPr="00E2092F">
        <w:rPr>
          <w:sz w:val="24"/>
          <w:szCs w:val="24"/>
        </w:rPr>
        <w:t>weekends and 1</w:t>
      </w:r>
      <w:r w:rsidR="008A3B6D">
        <w:rPr>
          <w:sz w:val="24"/>
          <w:szCs w:val="24"/>
        </w:rPr>
        <w:t>6</w:t>
      </w:r>
      <w:r w:rsidR="00EF3413" w:rsidRPr="00E2092F">
        <w:rPr>
          <w:sz w:val="24"/>
          <w:szCs w:val="24"/>
        </w:rPr>
        <w:t xml:space="preserve"> Wednesday evening on-line sessions. </w:t>
      </w:r>
      <w:r w:rsidRPr="00E2092F">
        <w:rPr>
          <w:sz w:val="24"/>
          <w:szCs w:val="24"/>
        </w:rPr>
        <w:t xml:space="preserve">  The</w:t>
      </w:r>
      <w:r w:rsidR="00EF3413" w:rsidRPr="00E2092F">
        <w:rPr>
          <w:sz w:val="24"/>
          <w:szCs w:val="24"/>
        </w:rPr>
        <w:t xml:space="preserve"> Saturday and Sunday training days </w:t>
      </w:r>
      <w:r w:rsidRPr="00E2092F">
        <w:rPr>
          <w:sz w:val="24"/>
          <w:szCs w:val="24"/>
        </w:rPr>
        <w:t>will generally run between 9</w:t>
      </w:r>
      <w:r w:rsidR="00EF3413" w:rsidRPr="00E2092F">
        <w:rPr>
          <w:sz w:val="24"/>
          <w:szCs w:val="24"/>
        </w:rPr>
        <w:t xml:space="preserve"> </w:t>
      </w:r>
      <w:r w:rsidRPr="00E2092F">
        <w:rPr>
          <w:sz w:val="24"/>
          <w:szCs w:val="24"/>
        </w:rPr>
        <w:t xml:space="preserve">am and </w:t>
      </w:r>
      <w:r w:rsidR="00EF3413" w:rsidRPr="00E2092F">
        <w:rPr>
          <w:sz w:val="24"/>
          <w:szCs w:val="24"/>
        </w:rPr>
        <w:t xml:space="preserve">5 </w:t>
      </w:r>
      <w:r w:rsidRPr="00E2092F">
        <w:rPr>
          <w:sz w:val="24"/>
          <w:szCs w:val="24"/>
        </w:rPr>
        <w:t xml:space="preserve">pm, with individual student tutorials scheduled </w:t>
      </w:r>
      <w:r w:rsidR="00EF3413" w:rsidRPr="00E2092F">
        <w:rPr>
          <w:sz w:val="24"/>
          <w:szCs w:val="24"/>
        </w:rPr>
        <w:t>during the lunch break and after the afternoon session</w:t>
      </w:r>
      <w:r w:rsidRPr="00E2092F">
        <w:rPr>
          <w:sz w:val="24"/>
          <w:szCs w:val="24"/>
        </w:rPr>
        <w:t xml:space="preserve">.  </w:t>
      </w:r>
      <w:r w:rsidR="00EF3413" w:rsidRPr="00E2092F">
        <w:rPr>
          <w:sz w:val="24"/>
          <w:szCs w:val="24"/>
        </w:rPr>
        <w:t>Wednesday on-line sessions will run between 6 pm and 9 pm.</w:t>
      </w:r>
      <w:r w:rsidRPr="00E2092F">
        <w:rPr>
          <w:sz w:val="24"/>
          <w:szCs w:val="24"/>
        </w:rPr>
        <w:t xml:space="preserve"> </w:t>
      </w:r>
      <w:r w:rsidR="00EF3413" w:rsidRPr="00E2092F">
        <w:rPr>
          <w:sz w:val="24"/>
          <w:szCs w:val="24"/>
        </w:rPr>
        <w:t xml:space="preserve"> </w:t>
      </w:r>
      <w:r w:rsidRPr="00E2092F">
        <w:rPr>
          <w:sz w:val="24"/>
          <w:szCs w:val="24"/>
        </w:rPr>
        <w:t xml:space="preserve"> </w:t>
      </w:r>
    </w:p>
    <w:bookmarkEnd w:id="0"/>
    <w:p w14:paraId="43F0CFFA" w14:textId="14EBA5C4" w:rsidR="00785BB9" w:rsidRPr="00E2092F" w:rsidRDefault="00785BB9" w:rsidP="00EF3413">
      <w:pPr>
        <w:pStyle w:val="NoSpacing"/>
        <w:rPr>
          <w:color w:val="FF0000"/>
          <w:sz w:val="24"/>
          <w:szCs w:val="24"/>
        </w:rPr>
      </w:pPr>
    </w:p>
    <w:p w14:paraId="3B975D5D" w14:textId="1BD67C89" w:rsidR="00EF3413" w:rsidRPr="00D57568" w:rsidRDefault="00EF3413" w:rsidP="00EF3413">
      <w:pPr>
        <w:pStyle w:val="NoSpacing"/>
        <w:rPr>
          <w:b/>
          <w:bCs/>
          <w:sz w:val="24"/>
          <w:szCs w:val="24"/>
        </w:rPr>
      </w:pPr>
      <w:r w:rsidRPr="00D57568">
        <w:rPr>
          <w:b/>
          <w:bCs/>
          <w:sz w:val="24"/>
          <w:szCs w:val="24"/>
        </w:rPr>
        <w:t>Weekend training days:</w:t>
      </w:r>
    </w:p>
    <w:p w14:paraId="1FB5785A" w14:textId="24A8E243" w:rsidR="00EF3413" w:rsidRPr="00D57568" w:rsidRDefault="00EF3413" w:rsidP="00EF3413">
      <w:pPr>
        <w:pStyle w:val="NoSpacing"/>
        <w:rPr>
          <w:sz w:val="24"/>
          <w:szCs w:val="24"/>
        </w:rPr>
      </w:pPr>
      <w:r w:rsidRPr="00D57568">
        <w:rPr>
          <w:sz w:val="24"/>
          <w:szCs w:val="24"/>
        </w:rPr>
        <w:t>28 &amp; 29 October</w:t>
      </w:r>
    </w:p>
    <w:p w14:paraId="6C17CEBF" w14:textId="28E29CD1" w:rsidR="00EF3413" w:rsidRPr="00D57568" w:rsidRDefault="00EF3413" w:rsidP="00EF3413">
      <w:pPr>
        <w:pStyle w:val="NoSpacing"/>
        <w:rPr>
          <w:sz w:val="24"/>
          <w:szCs w:val="24"/>
        </w:rPr>
      </w:pPr>
      <w:r w:rsidRPr="00D57568">
        <w:rPr>
          <w:sz w:val="24"/>
          <w:szCs w:val="24"/>
        </w:rPr>
        <w:t>4 &amp; 5, 18 &amp; 19 November</w:t>
      </w:r>
    </w:p>
    <w:p w14:paraId="4F465530" w14:textId="39A5B4E4" w:rsidR="00A9429C" w:rsidRPr="00D57568" w:rsidRDefault="00A9429C" w:rsidP="00EF3413">
      <w:pPr>
        <w:pStyle w:val="NoSpacing"/>
        <w:rPr>
          <w:sz w:val="24"/>
          <w:szCs w:val="24"/>
        </w:rPr>
      </w:pPr>
      <w:r w:rsidRPr="00D57568">
        <w:rPr>
          <w:sz w:val="24"/>
          <w:szCs w:val="24"/>
        </w:rPr>
        <w:t>2 &amp; 3 December</w:t>
      </w:r>
    </w:p>
    <w:p w14:paraId="588F73C9" w14:textId="2F458033" w:rsidR="00A9429C" w:rsidRPr="00D57568" w:rsidRDefault="00A9429C" w:rsidP="00EF3413">
      <w:pPr>
        <w:pStyle w:val="NoSpacing"/>
        <w:rPr>
          <w:sz w:val="24"/>
          <w:szCs w:val="24"/>
        </w:rPr>
      </w:pPr>
      <w:r w:rsidRPr="00D57568">
        <w:rPr>
          <w:sz w:val="24"/>
          <w:szCs w:val="24"/>
        </w:rPr>
        <w:t>6 &amp; 7, 20 &amp; 21, 27 January</w:t>
      </w:r>
    </w:p>
    <w:p w14:paraId="66D40A87" w14:textId="4E387521" w:rsidR="00A9429C" w:rsidRPr="00D57568" w:rsidRDefault="00A9429C" w:rsidP="00EF3413">
      <w:pPr>
        <w:pStyle w:val="NoSpacing"/>
        <w:rPr>
          <w:sz w:val="24"/>
          <w:szCs w:val="24"/>
        </w:rPr>
      </w:pPr>
      <w:r w:rsidRPr="00D57568">
        <w:rPr>
          <w:sz w:val="24"/>
          <w:szCs w:val="24"/>
        </w:rPr>
        <w:t>3 &amp; 4, 17 &amp; 18, 24 &amp; 25 February</w:t>
      </w:r>
    </w:p>
    <w:p w14:paraId="7B824FC4" w14:textId="6527C4CA" w:rsidR="00A9429C" w:rsidRPr="00D57568" w:rsidRDefault="00A9429C" w:rsidP="00EF3413">
      <w:pPr>
        <w:pStyle w:val="NoSpacing"/>
        <w:rPr>
          <w:sz w:val="24"/>
          <w:szCs w:val="24"/>
        </w:rPr>
      </w:pPr>
      <w:r w:rsidRPr="00D57568">
        <w:rPr>
          <w:sz w:val="24"/>
          <w:szCs w:val="24"/>
        </w:rPr>
        <w:t>2 &amp; 3, 16 &amp; 17 March</w:t>
      </w:r>
    </w:p>
    <w:p w14:paraId="66F2A499" w14:textId="1DF1B586" w:rsidR="00A9429C" w:rsidRPr="00D57568" w:rsidRDefault="00A9429C" w:rsidP="00EF3413">
      <w:pPr>
        <w:pStyle w:val="NoSpacing"/>
        <w:rPr>
          <w:sz w:val="24"/>
          <w:szCs w:val="24"/>
        </w:rPr>
      </w:pPr>
      <w:r w:rsidRPr="00D57568">
        <w:rPr>
          <w:sz w:val="24"/>
          <w:szCs w:val="24"/>
        </w:rPr>
        <w:t>13 &amp; 14, 27 &amp; 28 April</w:t>
      </w:r>
    </w:p>
    <w:p w14:paraId="7E448F93" w14:textId="77777777" w:rsidR="00A9429C" w:rsidRPr="00D57568" w:rsidRDefault="00A9429C" w:rsidP="00EF3413">
      <w:pPr>
        <w:pStyle w:val="NoSpacing"/>
        <w:rPr>
          <w:b/>
          <w:bCs/>
          <w:color w:val="FF0000"/>
          <w:sz w:val="24"/>
          <w:szCs w:val="24"/>
        </w:rPr>
      </w:pPr>
    </w:p>
    <w:p w14:paraId="1D1AF4F3" w14:textId="73C08E28" w:rsidR="00A9429C" w:rsidRPr="00D57568" w:rsidRDefault="00A9429C" w:rsidP="00EF3413">
      <w:pPr>
        <w:pStyle w:val="NoSpacing"/>
        <w:rPr>
          <w:b/>
          <w:bCs/>
          <w:sz w:val="24"/>
          <w:szCs w:val="24"/>
        </w:rPr>
      </w:pPr>
      <w:bookmarkStart w:id="1" w:name="_Hlk132556143"/>
      <w:r w:rsidRPr="00D57568">
        <w:rPr>
          <w:b/>
          <w:bCs/>
          <w:sz w:val="24"/>
          <w:szCs w:val="24"/>
        </w:rPr>
        <w:t xml:space="preserve">Wednesday </w:t>
      </w:r>
      <w:r w:rsidR="000C12E3" w:rsidRPr="00D57568">
        <w:rPr>
          <w:b/>
          <w:bCs/>
          <w:sz w:val="24"/>
          <w:szCs w:val="24"/>
        </w:rPr>
        <w:t xml:space="preserve">evening </w:t>
      </w:r>
      <w:r w:rsidRPr="00D57568">
        <w:rPr>
          <w:b/>
          <w:bCs/>
          <w:sz w:val="24"/>
          <w:szCs w:val="24"/>
        </w:rPr>
        <w:t>on-line sessions:</w:t>
      </w:r>
    </w:p>
    <w:bookmarkEnd w:id="1"/>
    <w:p w14:paraId="63F4D6DA" w14:textId="1A60E6D5" w:rsidR="00A9429C" w:rsidRPr="00D57568" w:rsidRDefault="00A9429C" w:rsidP="00EF3413">
      <w:pPr>
        <w:pStyle w:val="NoSpacing"/>
        <w:rPr>
          <w:sz w:val="24"/>
          <w:szCs w:val="24"/>
        </w:rPr>
      </w:pPr>
      <w:r w:rsidRPr="00D57568">
        <w:rPr>
          <w:sz w:val="24"/>
          <w:szCs w:val="24"/>
        </w:rPr>
        <w:t>1, 8, 15, 22</w:t>
      </w:r>
      <w:r w:rsidR="008A3B6D" w:rsidRPr="00D57568">
        <w:rPr>
          <w:sz w:val="24"/>
          <w:szCs w:val="24"/>
        </w:rPr>
        <w:t xml:space="preserve">, </w:t>
      </w:r>
      <w:r w:rsidRPr="00D57568">
        <w:rPr>
          <w:sz w:val="24"/>
          <w:szCs w:val="24"/>
        </w:rPr>
        <w:t>29 November</w:t>
      </w:r>
    </w:p>
    <w:p w14:paraId="20EB25E5" w14:textId="253A594F" w:rsidR="00A9429C" w:rsidRPr="00D57568" w:rsidRDefault="00A9429C" w:rsidP="00EF3413">
      <w:pPr>
        <w:pStyle w:val="NoSpacing"/>
        <w:rPr>
          <w:sz w:val="24"/>
          <w:szCs w:val="24"/>
        </w:rPr>
      </w:pPr>
      <w:r w:rsidRPr="00D57568">
        <w:rPr>
          <w:sz w:val="24"/>
          <w:szCs w:val="24"/>
        </w:rPr>
        <w:t>10, 17, 24</w:t>
      </w:r>
      <w:r w:rsidR="008A3B6D" w:rsidRPr="00D57568">
        <w:rPr>
          <w:sz w:val="24"/>
          <w:szCs w:val="24"/>
        </w:rPr>
        <w:t>, 31</w:t>
      </w:r>
      <w:r w:rsidRPr="00D57568">
        <w:rPr>
          <w:sz w:val="24"/>
          <w:szCs w:val="24"/>
        </w:rPr>
        <w:t xml:space="preserve"> January</w:t>
      </w:r>
    </w:p>
    <w:p w14:paraId="0E3FD1D9" w14:textId="5EC7966E" w:rsidR="00A9429C" w:rsidRPr="00D57568" w:rsidRDefault="00A9429C" w:rsidP="00EF3413">
      <w:pPr>
        <w:pStyle w:val="NoSpacing"/>
        <w:rPr>
          <w:sz w:val="24"/>
          <w:szCs w:val="24"/>
        </w:rPr>
      </w:pPr>
      <w:r w:rsidRPr="00D57568">
        <w:rPr>
          <w:sz w:val="24"/>
          <w:szCs w:val="24"/>
        </w:rPr>
        <w:t>7, 14, 21, 28 February</w:t>
      </w:r>
    </w:p>
    <w:p w14:paraId="7F655FD0" w14:textId="644CE9B4" w:rsidR="00A9429C" w:rsidRPr="00D57568" w:rsidRDefault="00A9429C" w:rsidP="00EF3413">
      <w:pPr>
        <w:pStyle w:val="NoSpacing"/>
        <w:rPr>
          <w:sz w:val="24"/>
          <w:szCs w:val="24"/>
        </w:rPr>
      </w:pPr>
      <w:r w:rsidRPr="00D57568">
        <w:rPr>
          <w:sz w:val="24"/>
          <w:szCs w:val="24"/>
        </w:rPr>
        <w:t>6, 13, 20 March</w:t>
      </w:r>
    </w:p>
    <w:p w14:paraId="05AC6754" w14:textId="77777777" w:rsidR="00B414EB" w:rsidRPr="00E2092F" w:rsidRDefault="00B414EB" w:rsidP="00EF3413">
      <w:pPr>
        <w:pStyle w:val="NoSpacing"/>
        <w:rPr>
          <w:color w:val="FF0000"/>
          <w:sz w:val="24"/>
          <w:szCs w:val="24"/>
        </w:rPr>
      </w:pPr>
    </w:p>
    <w:p w14:paraId="4BD0CCBA" w14:textId="1F1EFD1D" w:rsidR="00B414EB" w:rsidRPr="00D57568" w:rsidRDefault="00B414EB" w:rsidP="00EF3413">
      <w:pPr>
        <w:pStyle w:val="NoSpacing"/>
        <w:rPr>
          <w:b/>
          <w:bCs/>
          <w:sz w:val="28"/>
          <w:szCs w:val="28"/>
        </w:rPr>
      </w:pPr>
      <w:r w:rsidRPr="00D57568">
        <w:rPr>
          <w:b/>
          <w:bCs/>
          <w:i/>
          <w:iCs/>
          <w:sz w:val="28"/>
          <w:szCs w:val="28"/>
        </w:rPr>
        <w:t>Part Three</w:t>
      </w:r>
      <w:r w:rsidRPr="00D57568">
        <w:rPr>
          <w:b/>
          <w:bCs/>
          <w:sz w:val="28"/>
          <w:szCs w:val="28"/>
        </w:rPr>
        <w:t xml:space="preserve"> – Summer study break</w:t>
      </w:r>
    </w:p>
    <w:p w14:paraId="0FB35142" w14:textId="77777777" w:rsidR="00B414EB" w:rsidRPr="008A3B6D" w:rsidRDefault="00B414EB" w:rsidP="00EF3413">
      <w:pPr>
        <w:pStyle w:val="NoSpacing"/>
        <w:rPr>
          <w:sz w:val="24"/>
          <w:szCs w:val="24"/>
        </w:rPr>
      </w:pPr>
    </w:p>
    <w:p w14:paraId="747CA5FB" w14:textId="503A1CA5" w:rsidR="00B414EB" w:rsidRDefault="00B414EB" w:rsidP="00EF3413">
      <w:pPr>
        <w:pStyle w:val="NoSpacing"/>
        <w:rPr>
          <w:color w:val="FF0000"/>
          <w:sz w:val="24"/>
          <w:szCs w:val="24"/>
        </w:rPr>
      </w:pPr>
      <w:r w:rsidRPr="008A3B6D">
        <w:rPr>
          <w:sz w:val="24"/>
          <w:szCs w:val="24"/>
        </w:rPr>
        <w:t xml:space="preserve">Students will complete the tour-planning project during this period.  Individual tutorials will be </w:t>
      </w:r>
      <w:r w:rsidR="00A51DC9" w:rsidRPr="008A3B6D">
        <w:rPr>
          <w:sz w:val="24"/>
          <w:szCs w:val="24"/>
        </w:rPr>
        <w:t>scheduled</w:t>
      </w:r>
      <w:r w:rsidRPr="008A3B6D">
        <w:rPr>
          <w:sz w:val="24"/>
          <w:szCs w:val="24"/>
        </w:rPr>
        <w:t xml:space="preserve"> to support students with this.  The project will be submitted at the end of August.  Students will also be given a list of visits to make and recommended reading to </w:t>
      </w:r>
      <w:r w:rsidRPr="008A3B6D">
        <w:rPr>
          <w:sz w:val="24"/>
          <w:szCs w:val="24"/>
        </w:rPr>
        <w:lastRenderedPageBreak/>
        <w:t>enrich and consolidate their knowledge of the region and to prepare for the examinations at the end of the course</w:t>
      </w:r>
      <w:r w:rsidRPr="00E2092F">
        <w:rPr>
          <w:color w:val="FF0000"/>
          <w:sz w:val="24"/>
          <w:szCs w:val="24"/>
        </w:rPr>
        <w:t xml:space="preserve">. </w:t>
      </w:r>
    </w:p>
    <w:p w14:paraId="0D1782E3" w14:textId="77777777" w:rsidR="001E2A01" w:rsidRPr="00D57568" w:rsidRDefault="001E2A01" w:rsidP="001E2A01">
      <w:pPr>
        <w:pStyle w:val="NoSpacing"/>
        <w:rPr>
          <w:sz w:val="24"/>
          <w:szCs w:val="24"/>
        </w:rPr>
      </w:pPr>
      <w:r w:rsidRPr="00D57568">
        <w:rPr>
          <w:sz w:val="24"/>
          <w:szCs w:val="24"/>
        </w:rPr>
        <w:t>Saturday 25 May- Tour Planning Project Briefing</w:t>
      </w:r>
    </w:p>
    <w:p w14:paraId="5A0503D9" w14:textId="77777777" w:rsidR="001E2A01" w:rsidRPr="00D57568" w:rsidRDefault="001E2A01" w:rsidP="001E2A01">
      <w:pPr>
        <w:pStyle w:val="NoSpacing"/>
        <w:rPr>
          <w:sz w:val="24"/>
          <w:szCs w:val="24"/>
        </w:rPr>
      </w:pPr>
      <w:r w:rsidRPr="00D57568">
        <w:rPr>
          <w:sz w:val="24"/>
          <w:szCs w:val="24"/>
        </w:rPr>
        <w:t>Wednesday evening on-line sessions:</w:t>
      </w:r>
    </w:p>
    <w:p w14:paraId="0D717D51" w14:textId="77777777" w:rsidR="001E2A01" w:rsidRPr="00D57568" w:rsidRDefault="001E2A01" w:rsidP="001E2A01">
      <w:pPr>
        <w:pStyle w:val="NoSpacing"/>
        <w:rPr>
          <w:sz w:val="24"/>
          <w:szCs w:val="24"/>
        </w:rPr>
      </w:pPr>
      <w:r w:rsidRPr="00D57568">
        <w:rPr>
          <w:sz w:val="24"/>
          <w:szCs w:val="24"/>
        </w:rPr>
        <w:t>29 May &amp; 5 June</w:t>
      </w:r>
    </w:p>
    <w:p w14:paraId="1A091E24" w14:textId="77777777" w:rsidR="00D35FC5" w:rsidRPr="00E2092F" w:rsidRDefault="00D35FC5" w:rsidP="00D35FC5">
      <w:pPr>
        <w:pStyle w:val="NoSpacing"/>
        <w:rPr>
          <w:color w:val="FF0000"/>
          <w:sz w:val="24"/>
          <w:szCs w:val="24"/>
        </w:rPr>
      </w:pPr>
    </w:p>
    <w:p w14:paraId="45C1CDD2" w14:textId="0CB7087B" w:rsidR="00D35FC5" w:rsidRPr="00D57568" w:rsidRDefault="00D35FC5" w:rsidP="00D35FC5">
      <w:pPr>
        <w:pStyle w:val="NoSpacing"/>
        <w:rPr>
          <w:b/>
          <w:bCs/>
          <w:sz w:val="28"/>
          <w:szCs w:val="28"/>
        </w:rPr>
      </w:pPr>
      <w:r w:rsidRPr="00D57568">
        <w:rPr>
          <w:b/>
          <w:bCs/>
          <w:i/>
          <w:iCs/>
          <w:sz w:val="28"/>
          <w:szCs w:val="28"/>
        </w:rPr>
        <w:t xml:space="preserve">Part </w:t>
      </w:r>
      <w:r w:rsidR="00B414EB" w:rsidRPr="00D57568">
        <w:rPr>
          <w:b/>
          <w:bCs/>
          <w:i/>
          <w:iCs/>
          <w:sz w:val="28"/>
          <w:szCs w:val="28"/>
        </w:rPr>
        <w:t>Four</w:t>
      </w:r>
      <w:r w:rsidRPr="00D57568">
        <w:rPr>
          <w:b/>
          <w:bCs/>
          <w:sz w:val="28"/>
          <w:szCs w:val="28"/>
        </w:rPr>
        <w:t xml:space="preserve"> – September to November 2024</w:t>
      </w:r>
    </w:p>
    <w:p w14:paraId="6B04103C" w14:textId="77777777" w:rsidR="00A9429C" w:rsidRPr="00E2092F" w:rsidRDefault="00A9429C" w:rsidP="00D35FC5">
      <w:pPr>
        <w:pStyle w:val="NoSpacing"/>
        <w:rPr>
          <w:color w:val="FF0000"/>
          <w:sz w:val="24"/>
          <w:szCs w:val="24"/>
        </w:rPr>
      </w:pPr>
    </w:p>
    <w:p w14:paraId="76684ECB" w14:textId="77777777" w:rsidR="00A9429C" w:rsidRPr="00E2092F" w:rsidRDefault="00A9429C" w:rsidP="00A9429C">
      <w:pPr>
        <w:pStyle w:val="NoSpacing"/>
        <w:rPr>
          <w:sz w:val="24"/>
          <w:szCs w:val="24"/>
        </w:rPr>
      </w:pPr>
      <w:r w:rsidRPr="00E2092F">
        <w:rPr>
          <w:sz w:val="24"/>
          <w:szCs w:val="24"/>
        </w:rPr>
        <w:t xml:space="preserve">The training will be delivered during 7 weekends and 8 Wednesday evening on-line sessions.   The Saturday and Sunday training days will generally run between 9 am and 5 pm, with individual student tutorials scheduled during the lunch break and after the afternoon session.  Wednesday on-line sessions will run between 6 pm and 9 pm.   </w:t>
      </w:r>
    </w:p>
    <w:p w14:paraId="3907AC43" w14:textId="77777777" w:rsidR="00A9429C" w:rsidRPr="00D57568" w:rsidRDefault="00A9429C" w:rsidP="00D35FC5">
      <w:pPr>
        <w:pStyle w:val="NoSpacing"/>
        <w:rPr>
          <w:b/>
          <w:bCs/>
          <w:color w:val="FF0000"/>
          <w:sz w:val="24"/>
          <w:szCs w:val="24"/>
        </w:rPr>
      </w:pPr>
    </w:p>
    <w:p w14:paraId="29B93F07" w14:textId="779131E1" w:rsidR="00A9429C" w:rsidRPr="00D57568" w:rsidRDefault="00A9429C" w:rsidP="00D35FC5">
      <w:pPr>
        <w:pStyle w:val="NoSpacing"/>
        <w:rPr>
          <w:b/>
          <w:bCs/>
          <w:sz w:val="24"/>
          <w:szCs w:val="24"/>
        </w:rPr>
      </w:pPr>
      <w:r w:rsidRPr="00D57568">
        <w:rPr>
          <w:b/>
          <w:bCs/>
          <w:sz w:val="24"/>
          <w:szCs w:val="24"/>
        </w:rPr>
        <w:t>Weekend training days:</w:t>
      </w:r>
    </w:p>
    <w:p w14:paraId="092729CB" w14:textId="4979CDB4" w:rsidR="00A9429C" w:rsidRPr="00D57568" w:rsidRDefault="00A9429C" w:rsidP="00D35FC5">
      <w:pPr>
        <w:pStyle w:val="NoSpacing"/>
        <w:rPr>
          <w:sz w:val="24"/>
          <w:szCs w:val="24"/>
        </w:rPr>
      </w:pPr>
      <w:r w:rsidRPr="00D57568">
        <w:rPr>
          <w:sz w:val="24"/>
          <w:szCs w:val="24"/>
        </w:rPr>
        <w:t>7 &amp; 8, 21 &amp; 22 September</w:t>
      </w:r>
    </w:p>
    <w:p w14:paraId="721F4200" w14:textId="19228641" w:rsidR="00A9429C" w:rsidRPr="00D57568" w:rsidRDefault="00A9429C" w:rsidP="00D35FC5">
      <w:pPr>
        <w:pStyle w:val="NoSpacing"/>
        <w:rPr>
          <w:sz w:val="24"/>
          <w:szCs w:val="24"/>
        </w:rPr>
      </w:pPr>
      <w:r w:rsidRPr="00D57568">
        <w:rPr>
          <w:sz w:val="24"/>
          <w:szCs w:val="24"/>
        </w:rPr>
        <w:t>5 &amp; 6, 19 &amp; 20 October</w:t>
      </w:r>
    </w:p>
    <w:p w14:paraId="7A2345BB" w14:textId="1B778A0A" w:rsidR="00A9429C" w:rsidRPr="00D57568" w:rsidRDefault="00A9429C" w:rsidP="00D35FC5">
      <w:pPr>
        <w:pStyle w:val="NoSpacing"/>
        <w:rPr>
          <w:sz w:val="24"/>
          <w:szCs w:val="24"/>
        </w:rPr>
      </w:pPr>
      <w:r w:rsidRPr="00D57568">
        <w:rPr>
          <w:sz w:val="24"/>
          <w:szCs w:val="24"/>
        </w:rPr>
        <w:t>2 &amp; 3, 16 &amp; 17, 30 November</w:t>
      </w:r>
    </w:p>
    <w:p w14:paraId="5717F056" w14:textId="199A1976" w:rsidR="00A9429C" w:rsidRPr="00D57568" w:rsidRDefault="00A9429C" w:rsidP="00D35FC5">
      <w:pPr>
        <w:pStyle w:val="NoSpacing"/>
        <w:rPr>
          <w:sz w:val="24"/>
          <w:szCs w:val="24"/>
        </w:rPr>
      </w:pPr>
      <w:r w:rsidRPr="00D57568">
        <w:rPr>
          <w:sz w:val="24"/>
          <w:szCs w:val="24"/>
        </w:rPr>
        <w:t>1 December</w:t>
      </w:r>
    </w:p>
    <w:p w14:paraId="4D1339EF" w14:textId="77777777" w:rsidR="00A9429C" w:rsidRPr="00D57568" w:rsidRDefault="00A9429C" w:rsidP="00D35FC5">
      <w:pPr>
        <w:pStyle w:val="NoSpacing"/>
        <w:rPr>
          <w:sz w:val="24"/>
          <w:szCs w:val="24"/>
        </w:rPr>
      </w:pPr>
    </w:p>
    <w:p w14:paraId="4DEA346E" w14:textId="7EEEB348" w:rsidR="00A9429C" w:rsidRPr="00D57568" w:rsidRDefault="00A9429C" w:rsidP="00A9429C">
      <w:pPr>
        <w:pStyle w:val="NoSpacing"/>
        <w:rPr>
          <w:b/>
          <w:bCs/>
          <w:sz w:val="24"/>
          <w:szCs w:val="24"/>
        </w:rPr>
      </w:pPr>
      <w:r w:rsidRPr="00D57568">
        <w:rPr>
          <w:b/>
          <w:bCs/>
          <w:sz w:val="24"/>
          <w:szCs w:val="24"/>
        </w:rPr>
        <w:t>Wednesday</w:t>
      </w:r>
      <w:r w:rsidR="000C12E3" w:rsidRPr="00D57568">
        <w:rPr>
          <w:b/>
          <w:bCs/>
          <w:sz w:val="24"/>
          <w:szCs w:val="24"/>
        </w:rPr>
        <w:t xml:space="preserve"> evening</w:t>
      </w:r>
      <w:r w:rsidRPr="00D57568">
        <w:rPr>
          <w:b/>
          <w:bCs/>
          <w:sz w:val="24"/>
          <w:szCs w:val="24"/>
        </w:rPr>
        <w:t xml:space="preserve"> on-line sessions:</w:t>
      </w:r>
    </w:p>
    <w:p w14:paraId="7356563E" w14:textId="12AF0F68" w:rsidR="00A9429C" w:rsidRPr="00D57568" w:rsidRDefault="00A9429C" w:rsidP="00D35FC5">
      <w:pPr>
        <w:pStyle w:val="NoSpacing"/>
        <w:rPr>
          <w:sz w:val="24"/>
          <w:szCs w:val="24"/>
        </w:rPr>
      </w:pPr>
      <w:r w:rsidRPr="00D57568">
        <w:rPr>
          <w:sz w:val="24"/>
          <w:szCs w:val="24"/>
        </w:rPr>
        <w:t>11, 18, 25 September</w:t>
      </w:r>
    </w:p>
    <w:p w14:paraId="43EC684D" w14:textId="33C14D43" w:rsidR="00A9429C" w:rsidRPr="00D57568" w:rsidRDefault="00A9429C" w:rsidP="00D35FC5">
      <w:pPr>
        <w:pStyle w:val="NoSpacing"/>
        <w:rPr>
          <w:sz w:val="24"/>
          <w:szCs w:val="24"/>
        </w:rPr>
      </w:pPr>
      <w:r w:rsidRPr="00D57568">
        <w:rPr>
          <w:sz w:val="24"/>
          <w:szCs w:val="24"/>
        </w:rPr>
        <w:t>2 October</w:t>
      </w:r>
    </w:p>
    <w:p w14:paraId="2200B4B9" w14:textId="75FF037B" w:rsidR="00A9429C" w:rsidRPr="00D57568" w:rsidRDefault="00A9429C" w:rsidP="00D35FC5">
      <w:pPr>
        <w:pStyle w:val="NoSpacing"/>
        <w:rPr>
          <w:sz w:val="24"/>
          <w:szCs w:val="24"/>
        </w:rPr>
      </w:pPr>
      <w:r w:rsidRPr="00D57568">
        <w:rPr>
          <w:sz w:val="24"/>
          <w:szCs w:val="24"/>
        </w:rPr>
        <w:t>6, 13, 20, 27 November</w:t>
      </w:r>
    </w:p>
    <w:p w14:paraId="3E270F57" w14:textId="21697686" w:rsidR="00A9429C" w:rsidRPr="00E2092F" w:rsidRDefault="00785BB9" w:rsidP="005718CB">
      <w:pPr>
        <w:pStyle w:val="NoSpacing"/>
        <w:rPr>
          <w:sz w:val="24"/>
          <w:szCs w:val="24"/>
        </w:rPr>
      </w:pPr>
      <w:r w:rsidRPr="00E2092F">
        <w:rPr>
          <w:sz w:val="24"/>
          <w:szCs w:val="24"/>
        </w:rPr>
        <w:t xml:space="preserve"> </w:t>
      </w:r>
      <w:r w:rsidR="005718CB" w:rsidRPr="00E2092F">
        <w:rPr>
          <w:sz w:val="24"/>
          <w:szCs w:val="24"/>
        </w:rPr>
        <w:t xml:space="preserve"> </w:t>
      </w:r>
    </w:p>
    <w:p w14:paraId="49382D1D" w14:textId="65561D09" w:rsidR="005718CB" w:rsidRPr="00E2092F" w:rsidRDefault="005718CB" w:rsidP="005718CB">
      <w:pPr>
        <w:pStyle w:val="NoSpacing"/>
        <w:rPr>
          <w:sz w:val="24"/>
          <w:szCs w:val="24"/>
        </w:rPr>
      </w:pPr>
      <w:r w:rsidRPr="00E2092F">
        <w:rPr>
          <w:sz w:val="24"/>
          <w:szCs w:val="24"/>
        </w:rPr>
        <w:t>The</w:t>
      </w:r>
      <w:r w:rsidR="00B414EB" w:rsidRPr="00E2092F">
        <w:rPr>
          <w:sz w:val="24"/>
          <w:szCs w:val="24"/>
        </w:rPr>
        <w:t xml:space="preserve"> weekend</w:t>
      </w:r>
      <w:r w:rsidRPr="00E2092F">
        <w:rPr>
          <w:sz w:val="24"/>
          <w:szCs w:val="24"/>
        </w:rPr>
        <w:t xml:space="preserve"> sessions will combine lectures and talks about the </w:t>
      </w:r>
      <w:r w:rsidR="003B1C08" w:rsidRPr="00E2092F">
        <w:rPr>
          <w:sz w:val="24"/>
          <w:szCs w:val="24"/>
        </w:rPr>
        <w:t>Liverpool</w:t>
      </w:r>
      <w:r w:rsidR="00B414EB" w:rsidRPr="00E2092F">
        <w:rPr>
          <w:sz w:val="24"/>
          <w:szCs w:val="24"/>
        </w:rPr>
        <w:t xml:space="preserve"> City Region</w:t>
      </w:r>
      <w:r w:rsidRPr="00E2092F">
        <w:rPr>
          <w:sz w:val="24"/>
          <w:szCs w:val="24"/>
        </w:rPr>
        <w:t xml:space="preserve"> and associated topics</w:t>
      </w:r>
      <w:r w:rsidR="00B414EB" w:rsidRPr="00E2092F">
        <w:rPr>
          <w:sz w:val="24"/>
          <w:szCs w:val="24"/>
        </w:rPr>
        <w:t xml:space="preserve"> with</w:t>
      </w:r>
      <w:r w:rsidRPr="00E2092F">
        <w:rPr>
          <w:sz w:val="24"/>
          <w:szCs w:val="24"/>
        </w:rPr>
        <w:t xml:space="preserve"> the art of guiding with practical sessions </w:t>
      </w:r>
      <w:r w:rsidR="00B414EB" w:rsidRPr="00E2092F">
        <w:rPr>
          <w:sz w:val="24"/>
          <w:szCs w:val="24"/>
        </w:rPr>
        <w:t xml:space="preserve">on </w:t>
      </w:r>
      <w:r w:rsidRPr="00E2092F">
        <w:rPr>
          <w:sz w:val="24"/>
          <w:szCs w:val="24"/>
        </w:rPr>
        <w:t xml:space="preserve">walks, </w:t>
      </w:r>
      <w:r w:rsidR="00B414EB" w:rsidRPr="00E2092F">
        <w:rPr>
          <w:sz w:val="24"/>
          <w:szCs w:val="24"/>
        </w:rPr>
        <w:t xml:space="preserve">at </w:t>
      </w:r>
      <w:r w:rsidRPr="00E2092F">
        <w:rPr>
          <w:sz w:val="24"/>
          <w:szCs w:val="24"/>
        </w:rPr>
        <w:t>site</w:t>
      </w:r>
      <w:r w:rsidR="00B414EB" w:rsidRPr="00E2092F">
        <w:rPr>
          <w:sz w:val="24"/>
          <w:szCs w:val="24"/>
        </w:rPr>
        <w:t>s and on coaches</w:t>
      </w:r>
      <w:r w:rsidRPr="00E2092F">
        <w:rPr>
          <w:sz w:val="24"/>
          <w:szCs w:val="24"/>
        </w:rPr>
        <w:t xml:space="preserve">.  </w:t>
      </w:r>
    </w:p>
    <w:p w14:paraId="4D77CC54" w14:textId="106955D1" w:rsidR="00855D62" w:rsidRPr="00E2092F" w:rsidRDefault="005718CB" w:rsidP="00785BB9">
      <w:pPr>
        <w:pStyle w:val="NoSpacing"/>
        <w:rPr>
          <w:sz w:val="24"/>
          <w:szCs w:val="24"/>
        </w:rPr>
      </w:pPr>
      <w:r w:rsidRPr="00E2092F">
        <w:rPr>
          <w:sz w:val="24"/>
          <w:szCs w:val="24"/>
        </w:rPr>
        <w:t xml:space="preserve">Sessions on examination preparation will be held </w:t>
      </w:r>
      <w:r w:rsidR="00B414EB" w:rsidRPr="00E2092F">
        <w:rPr>
          <w:sz w:val="24"/>
          <w:szCs w:val="24"/>
        </w:rPr>
        <w:t>leading up to each set of examinations</w:t>
      </w:r>
      <w:r w:rsidRPr="00E2092F">
        <w:rPr>
          <w:sz w:val="24"/>
          <w:szCs w:val="24"/>
        </w:rPr>
        <w:t xml:space="preserve">. </w:t>
      </w:r>
    </w:p>
    <w:p w14:paraId="493B951E" w14:textId="0DD47625" w:rsidR="003301D1" w:rsidRPr="00E2092F" w:rsidRDefault="003301D1" w:rsidP="00785BB9">
      <w:pPr>
        <w:pStyle w:val="NoSpacing"/>
        <w:rPr>
          <w:sz w:val="24"/>
          <w:szCs w:val="24"/>
        </w:rPr>
      </w:pPr>
    </w:p>
    <w:p w14:paraId="55FF08C1" w14:textId="77777777" w:rsidR="00B414EB" w:rsidRPr="00E2092F" w:rsidRDefault="003301D1" w:rsidP="00785BB9">
      <w:pPr>
        <w:pStyle w:val="NoSpacing"/>
        <w:rPr>
          <w:sz w:val="28"/>
          <w:szCs w:val="28"/>
          <w:u w:val="single"/>
        </w:rPr>
      </w:pPr>
      <w:r w:rsidRPr="00E2092F">
        <w:rPr>
          <w:sz w:val="28"/>
          <w:szCs w:val="28"/>
          <w:u w:val="single"/>
        </w:rPr>
        <w:t>Final Assessment – anticipated dates</w:t>
      </w:r>
      <w:r w:rsidR="00B414EB" w:rsidRPr="00E2092F">
        <w:rPr>
          <w:sz w:val="28"/>
          <w:szCs w:val="28"/>
          <w:u w:val="single"/>
        </w:rPr>
        <w:t xml:space="preserve"> </w:t>
      </w:r>
    </w:p>
    <w:p w14:paraId="74A70574" w14:textId="77777777" w:rsidR="00B414EB" w:rsidRPr="00E2092F" w:rsidRDefault="00B414EB" w:rsidP="00785BB9">
      <w:pPr>
        <w:pStyle w:val="NoSpacing"/>
        <w:rPr>
          <w:sz w:val="24"/>
          <w:szCs w:val="24"/>
          <w:u w:val="single"/>
        </w:rPr>
      </w:pPr>
    </w:p>
    <w:p w14:paraId="6AC48B4F" w14:textId="77777777" w:rsidR="00B414EB" w:rsidRPr="00E2092F" w:rsidRDefault="00B414EB" w:rsidP="00785BB9">
      <w:pPr>
        <w:pStyle w:val="NoSpacing"/>
        <w:rPr>
          <w:sz w:val="24"/>
          <w:szCs w:val="24"/>
        </w:rPr>
      </w:pPr>
      <w:r w:rsidRPr="00E2092F">
        <w:rPr>
          <w:sz w:val="24"/>
          <w:szCs w:val="24"/>
        </w:rPr>
        <w:t>The examinations will be taken at relevant stages of the course.</w:t>
      </w:r>
    </w:p>
    <w:p w14:paraId="474B0C44" w14:textId="77777777" w:rsidR="00B414EB" w:rsidRPr="00E2092F" w:rsidRDefault="00B414EB" w:rsidP="00785BB9">
      <w:pPr>
        <w:pStyle w:val="NoSpacing"/>
        <w:rPr>
          <w:sz w:val="24"/>
          <w:szCs w:val="24"/>
        </w:rPr>
      </w:pPr>
    </w:p>
    <w:p w14:paraId="6E008DA5" w14:textId="5B4BB9ED" w:rsidR="001070D1" w:rsidRPr="00E2092F" w:rsidRDefault="00B414EB" w:rsidP="00B414EB">
      <w:pPr>
        <w:pStyle w:val="NoSpacing"/>
        <w:numPr>
          <w:ilvl w:val="0"/>
          <w:numId w:val="6"/>
        </w:numPr>
        <w:rPr>
          <w:sz w:val="24"/>
          <w:szCs w:val="24"/>
        </w:rPr>
      </w:pPr>
      <w:r w:rsidRPr="00E2092F">
        <w:rPr>
          <w:sz w:val="24"/>
          <w:szCs w:val="24"/>
        </w:rPr>
        <w:t>The Background Knowledge examination (Paper 1) is taken across the country in April</w:t>
      </w:r>
      <w:r w:rsidR="00E2092F" w:rsidRPr="00E2092F">
        <w:rPr>
          <w:sz w:val="24"/>
          <w:szCs w:val="24"/>
        </w:rPr>
        <w:t xml:space="preserve"> 2024</w:t>
      </w:r>
      <w:r w:rsidR="001070D1" w:rsidRPr="00E2092F">
        <w:rPr>
          <w:sz w:val="24"/>
          <w:szCs w:val="24"/>
        </w:rPr>
        <w:t>.</w:t>
      </w:r>
    </w:p>
    <w:p w14:paraId="511C90E1" w14:textId="4FEEEAF1" w:rsidR="001070D1" w:rsidRPr="00E2092F" w:rsidRDefault="001070D1" w:rsidP="00B414EB">
      <w:pPr>
        <w:pStyle w:val="NoSpacing"/>
        <w:numPr>
          <w:ilvl w:val="0"/>
          <w:numId w:val="6"/>
        </w:numPr>
        <w:rPr>
          <w:sz w:val="24"/>
          <w:szCs w:val="24"/>
        </w:rPr>
      </w:pPr>
      <w:bookmarkStart w:id="2" w:name="_Hlk132562763"/>
      <w:r w:rsidRPr="00E2092F">
        <w:rPr>
          <w:sz w:val="24"/>
          <w:szCs w:val="24"/>
        </w:rPr>
        <w:t>The practical examination in a religious building will take place in May 2024.</w:t>
      </w:r>
    </w:p>
    <w:bookmarkEnd w:id="2"/>
    <w:p w14:paraId="2C899E06" w14:textId="3244BCDD" w:rsidR="001070D1" w:rsidRPr="00E2092F" w:rsidRDefault="001070D1" w:rsidP="001070D1">
      <w:pPr>
        <w:pStyle w:val="NoSpacing"/>
        <w:numPr>
          <w:ilvl w:val="0"/>
          <w:numId w:val="6"/>
        </w:numPr>
        <w:rPr>
          <w:sz w:val="24"/>
          <w:szCs w:val="24"/>
        </w:rPr>
      </w:pPr>
      <w:r w:rsidRPr="00E2092F">
        <w:rPr>
          <w:sz w:val="24"/>
          <w:szCs w:val="24"/>
        </w:rPr>
        <w:t>The practical examination in an art gallery or museum will take place in May 2024.</w:t>
      </w:r>
    </w:p>
    <w:p w14:paraId="54381939" w14:textId="7AA8A8E9" w:rsidR="003301D1" w:rsidRPr="00E2092F" w:rsidRDefault="001070D1" w:rsidP="00B414EB">
      <w:pPr>
        <w:pStyle w:val="NoSpacing"/>
        <w:numPr>
          <w:ilvl w:val="0"/>
          <w:numId w:val="6"/>
        </w:numPr>
        <w:rPr>
          <w:sz w:val="24"/>
          <w:szCs w:val="24"/>
        </w:rPr>
      </w:pPr>
      <w:r w:rsidRPr="00E2092F">
        <w:rPr>
          <w:sz w:val="24"/>
          <w:szCs w:val="24"/>
        </w:rPr>
        <w:t>The tour-planning project will be submitted at the end of August 2024</w:t>
      </w:r>
      <w:r w:rsidR="00E2092F" w:rsidRPr="00E2092F">
        <w:rPr>
          <w:sz w:val="24"/>
          <w:szCs w:val="24"/>
        </w:rPr>
        <w:t>*</w:t>
      </w:r>
    </w:p>
    <w:p w14:paraId="1E2BCD28" w14:textId="763DE8F1" w:rsidR="001070D1" w:rsidRPr="00E2092F" w:rsidRDefault="001070D1" w:rsidP="00B414EB">
      <w:pPr>
        <w:pStyle w:val="NoSpacing"/>
        <w:numPr>
          <w:ilvl w:val="0"/>
          <w:numId w:val="6"/>
        </w:numPr>
        <w:rPr>
          <w:sz w:val="24"/>
          <w:szCs w:val="24"/>
        </w:rPr>
      </w:pPr>
      <w:bookmarkStart w:id="3" w:name="_Hlk132562847"/>
      <w:r w:rsidRPr="00E2092F">
        <w:rPr>
          <w:sz w:val="24"/>
          <w:szCs w:val="24"/>
        </w:rPr>
        <w:t xml:space="preserve">The practical walking tour examination will take place in </w:t>
      </w:r>
      <w:r w:rsidR="008A3B6D">
        <w:rPr>
          <w:sz w:val="24"/>
          <w:szCs w:val="24"/>
        </w:rPr>
        <w:t>January</w:t>
      </w:r>
      <w:r w:rsidRPr="00E2092F">
        <w:rPr>
          <w:sz w:val="24"/>
          <w:szCs w:val="24"/>
        </w:rPr>
        <w:t xml:space="preserve"> 202</w:t>
      </w:r>
      <w:r w:rsidR="008A3B6D">
        <w:rPr>
          <w:sz w:val="24"/>
          <w:szCs w:val="24"/>
        </w:rPr>
        <w:t>5</w:t>
      </w:r>
      <w:r w:rsidRPr="00E2092F">
        <w:rPr>
          <w:sz w:val="24"/>
          <w:szCs w:val="24"/>
        </w:rPr>
        <w:t>.</w:t>
      </w:r>
    </w:p>
    <w:bookmarkEnd w:id="3"/>
    <w:p w14:paraId="6A60BF54" w14:textId="0ADAE9BA" w:rsidR="001070D1" w:rsidRPr="00E2092F" w:rsidRDefault="001070D1" w:rsidP="001070D1">
      <w:pPr>
        <w:pStyle w:val="NoSpacing"/>
        <w:numPr>
          <w:ilvl w:val="0"/>
          <w:numId w:val="6"/>
        </w:numPr>
        <w:rPr>
          <w:sz w:val="24"/>
          <w:szCs w:val="24"/>
        </w:rPr>
      </w:pPr>
      <w:r w:rsidRPr="00E2092F">
        <w:rPr>
          <w:sz w:val="24"/>
          <w:szCs w:val="24"/>
        </w:rPr>
        <w:t xml:space="preserve">The practical coach guiding examination will take place in </w:t>
      </w:r>
      <w:r w:rsidR="008A3B6D">
        <w:rPr>
          <w:sz w:val="24"/>
          <w:szCs w:val="24"/>
        </w:rPr>
        <w:t>January</w:t>
      </w:r>
      <w:r w:rsidRPr="00E2092F">
        <w:rPr>
          <w:sz w:val="24"/>
          <w:szCs w:val="24"/>
        </w:rPr>
        <w:t xml:space="preserve"> 202</w:t>
      </w:r>
      <w:r w:rsidR="008A3B6D">
        <w:rPr>
          <w:sz w:val="24"/>
          <w:szCs w:val="24"/>
        </w:rPr>
        <w:t>5</w:t>
      </w:r>
      <w:r w:rsidRPr="00E2092F">
        <w:rPr>
          <w:sz w:val="24"/>
          <w:szCs w:val="24"/>
        </w:rPr>
        <w:t>.</w:t>
      </w:r>
    </w:p>
    <w:p w14:paraId="7FFA6BEA" w14:textId="69480C26" w:rsidR="001070D1" w:rsidRPr="00E2092F" w:rsidRDefault="001070D1" w:rsidP="001070D1">
      <w:pPr>
        <w:pStyle w:val="NoSpacing"/>
        <w:numPr>
          <w:ilvl w:val="0"/>
          <w:numId w:val="6"/>
        </w:numPr>
        <w:rPr>
          <w:sz w:val="24"/>
          <w:szCs w:val="24"/>
        </w:rPr>
      </w:pPr>
      <w:bookmarkStart w:id="4" w:name="_Hlk132562912"/>
      <w:r w:rsidRPr="00E2092F">
        <w:rPr>
          <w:sz w:val="24"/>
          <w:szCs w:val="24"/>
        </w:rPr>
        <w:t xml:space="preserve">The first regional examination paper (Paper 2) will take place in </w:t>
      </w:r>
      <w:r w:rsidR="008A3B6D">
        <w:rPr>
          <w:sz w:val="24"/>
          <w:szCs w:val="24"/>
        </w:rPr>
        <w:t>February</w:t>
      </w:r>
      <w:r w:rsidRPr="00E2092F">
        <w:rPr>
          <w:sz w:val="24"/>
          <w:szCs w:val="24"/>
        </w:rPr>
        <w:t xml:space="preserve"> 2025.</w:t>
      </w:r>
    </w:p>
    <w:bookmarkEnd w:id="4"/>
    <w:p w14:paraId="4CA9DD57" w14:textId="2D84E3DB" w:rsidR="001070D1" w:rsidRPr="00E2092F" w:rsidRDefault="001070D1" w:rsidP="001070D1">
      <w:pPr>
        <w:pStyle w:val="NoSpacing"/>
        <w:numPr>
          <w:ilvl w:val="0"/>
          <w:numId w:val="6"/>
        </w:numPr>
        <w:rPr>
          <w:sz w:val="24"/>
          <w:szCs w:val="24"/>
        </w:rPr>
      </w:pPr>
      <w:r w:rsidRPr="00E2092F">
        <w:rPr>
          <w:sz w:val="24"/>
          <w:szCs w:val="24"/>
        </w:rPr>
        <w:t xml:space="preserve">The second regional examination paper (Paper 3) will take place in </w:t>
      </w:r>
      <w:r w:rsidR="008A3B6D">
        <w:rPr>
          <w:sz w:val="24"/>
          <w:szCs w:val="24"/>
        </w:rPr>
        <w:t>February</w:t>
      </w:r>
      <w:r w:rsidRPr="00E2092F">
        <w:rPr>
          <w:sz w:val="24"/>
          <w:szCs w:val="24"/>
        </w:rPr>
        <w:t xml:space="preserve"> 2025.</w:t>
      </w:r>
    </w:p>
    <w:p w14:paraId="3F729A79" w14:textId="093CF933" w:rsidR="00183863" w:rsidRPr="00E2092F" w:rsidRDefault="00183863" w:rsidP="00E2092F">
      <w:pPr>
        <w:pStyle w:val="NoSpacing"/>
        <w:rPr>
          <w:b/>
          <w:bCs/>
          <w:sz w:val="24"/>
          <w:szCs w:val="24"/>
        </w:rPr>
      </w:pPr>
    </w:p>
    <w:p w14:paraId="141A8108" w14:textId="763C4928" w:rsidR="00183863" w:rsidRPr="00E2092F" w:rsidRDefault="00E2092F" w:rsidP="00785BB9">
      <w:pPr>
        <w:pStyle w:val="NoSpacing"/>
        <w:rPr>
          <w:b/>
          <w:bCs/>
          <w:sz w:val="24"/>
          <w:szCs w:val="24"/>
        </w:rPr>
      </w:pPr>
      <w:r w:rsidRPr="00E2092F">
        <w:rPr>
          <w:b/>
          <w:bCs/>
          <w:sz w:val="24"/>
          <w:szCs w:val="24"/>
        </w:rPr>
        <w:t>*</w:t>
      </w:r>
      <w:r w:rsidRPr="00E2092F">
        <w:rPr>
          <w:sz w:val="24"/>
          <w:szCs w:val="24"/>
        </w:rPr>
        <w:t>A</w:t>
      </w:r>
      <w:r w:rsidR="003301D1" w:rsidRPr="00E2092F">
        <w:rPr>
          <w:sz w:val="24"/>
          <w:szCs w:val="24"/>
        </w:rPr>
        <w:t xml:space="preserve"> </w:t>
      </w:r>
      <w:r w:rsidRPr="00E2092F">
        <w:rPr>
          <w:sz w:val="24"/>
          <w:szCs w:val="24"/>
        </w:rPr>
        <w:t>3,000</w:t>
      </w:r>
      <w:r w:rsidR="003301D1" w:rsidRPr="00E2092F">
        <w:rPr>
          <w:sz w:val="24"/>
          <w:szCs w:val="24"/>
        </w:rPr>
        <w:t xml:space="preserve">-word </w:t>
      </w:r>
      <w:r w:rsidRPr="00E2092F">
        <w:rPr>
          <w:sz w:val="24"/>
          <w:szCs w:val="24"/>
        </w:rPr>
        <w:t xml:space="preserve">tour-planning </w:t>
      </w:r>
      <w:r w:rsidR="003301D1" w:rsidRPr="00E2092F">
        <w:rPr>
          <w:sz w:val="24"/>
          <w:szCs w:val="24"/>
        </w:rPr>
        <w:t>project will be prepared by each student, based on a choice of three themes; this will be included in the exam</w:t>
      </w:r>
      <w:r w:rsidR="00855D62" w:rsidRPr="00E2092F">
        <w:rPr>
          <w:sz w:val="24"/>
          <w:szCs w:val="24"/>
        </w:rPr>
        <w:t>ination</w:t>
      </w:r>
      <w:r w:rsidR="003301D1" w:rsidRPr="00E2092F">
        <w:rPr>
          <w:sz w:val="24"/>
          <w:szCs w:val="24"/>
        </w:rPr>
        <w:t xml:space="preserve"> assessments. The choices will be given out in </w:t>
      </w:r>
      <w:r w:rsidRPr="00E2092F">
        <w:rPr>
          <w:sz w:val="24"/>
          <w:szCs w:val="24"/>
        </w:rPr>
        <w:t>May</w:t>
      </w:r>
      <w:r w:rsidR="003301D1" w:rsidRPr="00E2092F">
        <w:rPr>
          <w:sz w:val="24"/>
          <w:szCs w:val="24"/>
        </w:rPr>
        <w:t xml:space="preserve"> with a submission date </w:t>
      </w:r>
      <w:r w:rsidRPr="00E2092F">
        <w:rPr>
          <w:sz w:val="24"/>
          <w:szCs w:val="24"/>
        </w:rPr>
        <w:t>at the end of August</w:t>
      </w:r>
      <w:r w:rsidR="003301D1" w:rsidRPr="00E2092F">
        <w:rPr>
          <w:sz w:val="24"/>
          <w:szCs w:val="24"/>
        </w:rPr>
        <w:t>.</w:t>
      </w:r>
      <w:r w:rsidR="003301D1" w:rsidRPr="00E2092F">
        <w:rPr>
          <w:b/>
          <w:bCs/>
          <w:sz w:val="24"/>
          <w:szCs w:val="24"/>
        </w:rPr>
        <w:t xml:space="preserve">  </w:t>
      </w:r>
    </w:p>
    <w:p w14:paraId="33586896" w14:textId="77777777" w:rsidR="00855D62" w:rsidRPr="00E2092F" w:rsidRDefault="00855D62" w:rsidP="00785BB9">
      <w:pPr>
        <w:pStyle w:val="NoSpacing"/>
        <w:rPr>
          <w:sz w:val="24"/>
          <w:szCs w:val="24"/>
        </w:rPr>
      </w:pPr>
    </w:p>
    <w:p w14:paraId="3C60FBBB" w14:textId="4D98E8AB" w:rsidR="00A80769" w:rsidRPr="00E2092F" w:rsidRDefault="003301D1" w:rsidP="00DE0D5B">
      <w:pPr>
        <w:pStyle w:val="NoSpacing"/>
        <w:rPr>
          <w:sz w:val="24"/>
          <w:szCs w:val="24"/>
        </w:rPr>
      </w:pPr>
      <w:r w:rsidRPr="00E2092F">
        <w:rPr>
          <w:sz w:val="24"/>
          <w:szCs w:val="24"/>
        </w:rPr>
        <w:lastRenderedPageBreak/>
        <w:t xml:space="preserve">Successful applicants will be awarded the </w:t>
      </w:r>
      <w:r w:rsidR="00121C32" w:rsidRPr="00E2092F">
        <w:rPr>
          <w:sz w:val="24"/>
          <w:szCs w:val="24"/>
        </w:rPr>
        <w:t>Liverpool</w:t>
      </w:r>
      <w:r w:rsidR="00183863" w:rsidRPr="00E2092F">
        <w:rPr>
          <w:sz w:val="24"/>
          <w:szCs w:val="24"/>
        </w:rPr>
        <w:t xml:space="preserve"> </w:t>
      </w:r>
      <w:r w:rsidR="00E2092F" w:rsidRPr="00E2092F">
        <w:rPr>
          <w:sz w:val="24"/>
          <w:szCs w:val="24"/>
        </w:rPr>
        <w:t>City Region Blue</w:t>
      </w:r>
      <w:r w:rsidRPr="00E2092F">
        <w:rPr>
          <w:sz w:val="24"/>
          <w:szCs w:val="24"/>
        </w:rPr>
        <w:t xml:space="preserve"> Badge</w:t>
      </w:r>
      <w:r w:rsidR="003E6937">
        <w:rPr>
          <w:sz w:val="24"/>
          <w:szCs w:val="24"/>
        </w:rPr>
        <w:t xml:space="preserve">, certificate </w:t>
      </w:r>
      <w:r w:rsidRPr="00E2092F">
        <w:rPr>
          <w:sz w:val="24"/>
          <w:szCs w:val="24"/>
        </w:rPr>
        <w:t xml:space="preserve">and will be issued with the Institute’s Registered Guide photo card at an award </w:t>
      </w:r>
      <w:r w:rsidR="00515109" w:rsidRPr="00E2092F">
        <w:rPr>
          <w:sz w:val="24"/>
          <w:szCs w:val="24"/>
        </w:rPr>
        <w:t>c</w:t>
      </w:r>
      <w:r w:rsidRPr="00E2092F">
        <w:rPr>
          <w:sz w:val="24"/>
          <w:szCs w:val="24"/>
        </w:rPr>
        <w:t>eremony (</w:t>
      </w:r>
      <w:r w:rsidR="00515109" w:rsidRPr="00E2092F">
        <w:rPr>
          <w:sz w:val="24"/>
          <w:szCs w:val="24"/>
        </w:rPr>
        <w:t>d</w:t>
      </w:r>
      <w:r w:rsidRPr="00E2092F">
        <w:rPr>
          <w:sz w:val="24"/>
          <w:szCs w:val="24"/>
        </w:rPr>
        <w:t xml:space="preserve">ate </w:t>
      </w:r>
      <w:r w:rsidR="00515109" w:rsidRPr="00E2092F">
        <w:rPr>
          <w:sz w:val="24"/>
          <w:szCs w:val="24"/>
        </w:rPr>
        <w:t>to be confirmed</w:t>
      </w:r>
      <w:r w:rsidRPr="00E2092F">
        <w:rPr>
          <w:sz w:val="24"/>
          <w:szCs w:val="24"/>
        </w:rPr>
        <w:t>)</w:t>
      </w:r>
      <w:r w:rsidR="00515109" w:rsidRPr="00E2092F">
        <w:rPr>
          <w:sz w:val="24"/>
          <w:szCs w:val="24"/>
        </w:rPr>
        <w:t>.</w:t>
      </w:r>
    </w:p>
    <w:p w14:paraId="50CD3641" w14:textId="77777777" w:rsidR="00562897" w:rsidRDefault="00562897" w:rsidP="00DE0D5B">
      <w:pPr>
        <w:pStyle w:val="NoSpacing"/>
        <w:rPr>
          <w:sz w:val="24"/>
          <w:szCs w:val="24"/>
          <w:u w:val="single"/>
        </w:rPr>
      </w:pPr>
    </w:p>
    <w:p w14:paraId="4AC02AA8" w14:textId="106D744E" w:rsidR="00515109" w:rsidRPr="00B41F49" w:rsidRDefault="00DE0D5B" w:rsidP="00DE0D5B">
      <w:pPr>
        <w:pStyle w:val="NoSpacing"/>
        <w:rPr>
          <w:sz w:val="28"/>
          <w:szCs w:val="28"/>
          <w:u w:val="single"/>
        </w:rPr>
      </w:pPr>
      <w:r w:rsidRPr="00B41F49">
        <w:rPr>
          <w:sz w:val="28"/>
          <w:szCs w:val="28"/>
          <w:u w:val="single"/>
        </w:rPr>
        <w:t xml:space="preserve">Cost </w:t>
      </w:r>
    </w:p>
    <w:p w14:paraId="016194EF" w14:textId="4931492B" w:rsidR="00DE0D5B" w:rsidRPr="00E2092F" w:rsidRDefault="00DE0D5B" w:rsidP="00DE0D5B">
      <w:pPr>
        <w:pStyle w:val="NoSpacing"/>
        <w:rPr>
          <w:sz w:val="24"/>
          <w:szCs w:val="24"/>
        </w:rPr>
      </w:pPr>
      <w:r w:rsidRPr="00E2092F">
        <w:rPr>
          <w:sz w:val="24"/>
          <w:szCs w:val="24"/>
        </w:rPr>
        <w:t xml:space="preserve">There are two cost elements: </w:t>
      </w:r>
    </w:p>
    <w:p w14:paraId="179B46E1" w14:textId="77777777" w:rsidR="00DE0D5B" w:rsidRPr="00E2092F" w:rsidRDefault="00DE0D5B" w:rsidP="00DE0D5B">
      <w:pPr>
        <w:pStyle w:val="NoSpacing"/>
        <w:rPr>
          <w:sz w:val="24"/>
          <w:szCs w:val="24"/>
        </w:rPr>
      </w:pPr>
      <w:r w:rsidRPr="00E2092F">
        <w:rPr>
          <w:sz w:val="24"/>
          <w:szCs w:val="24"/>
        </w:rPr>
        <w:t xml:space="preserve"> </w:t>
      </w:r>
    </w:p>
    <w:p w14:paraId="3AFAE61A" w14:textId="2E62A32F" w:rsidR="00DE0D5B" w:rsidRPr="00E2092F" w:rsidRDefault="00DE0D5B" w:rsidP="00DE0D5B">
      <w:pPr>
        <w:pStyle w:val="NoSpacing"/>
        <w:rPr>
          <w:sz w:val="24"/>
          <w:szCs w:val="24"/>
        </w:rPr>
      </w:pPr>
      <w:r w:rsidRPr="00E2092F">
        <w:rPr>
          <w:sz w:val="24"/>
          <w:szCs w:val="24"/>
        </w:rPr>
        <w:t xml:space="preserve">1. </w:t>
      </w:r>
      <w:r w:rsidRPr="00E2092F">
        <w:rPr>
          <w:i/>
          <w:iCs/>
          <w:sz w:val="24"/>
          <w:szCs w:val="24"/>
        </w:rPr>
        <w:t>Training Costs</w:t>
      </w:r>
      <w:r w:rsidR="00A108E7" w:rsidRPr="00E2092F">
        <w:rPr>
          <w:i/>
          <w:iCs/>
          <w:sz w:val="24"/>
          <w:szCs w:val="24"/>
        </w:rPr>
        <w:t>:</w:t>
      </w:r>
      <w:r w:rsidR="00A108E7" w:rsidRPr="00E2092F">
        <w:rPr>
          <w:sz w:val="24"/>
          <w:szCs w:val="24"/>
        </w:rPr>
        <w:t xml:space="preserve">  The course fee w</w:t>
      </w:r>
      <w:r w:rsidR="00741DCC" w:rsidRPr="00E2092F">
        <w:rPr>
          <w:sz w:val="24"/>
          <w:szCs w:val="24"/>
        </w:rPr>
        <w:t xml:space="preserve">ill be </w:t>
      </w:r>
      <w:r w:rsidR="00741DCC" w:rsidRPr="00D57568">
        <w:rPr>
          <w:b/>
          <w:bCs/>
          <w:sz w:val="24"/>
          <w:szCs w:val="24"/>
        </w:rPr>
        <w:t>£</w:t>
      </w:r>
      <w:r w:rsidR="008A3B6D" w:rsidRPr="00D57568">
        <w:rPr>
          <w:b/>
          <w:bCs/>
          <w:sz w:val="24"/>
          <w:szCs w:val="24"/>
        </w:rPr>
        <w:t>3</w:t>
      </w:r>
      <w:r w:rsidR="00121C32" w:rsidRPr="00D57568">
        <w:rPr>
          <w:b/>
          <w:bCs/>
          <w:sz w:val="24"/>
          <w:szCs w:val="24"/>
        </w:rPr>
        <w:t>5</w:t>
      </w:r>
      <w:r w:rsidR="00C76887" w:rsidRPr="00D57568">
        <w:rPr>
          <w:b/>
          <w:bCs/>
          <w:sz w:val="24"/>
          <w:szCs w:val="24"/>
        </w:rPr>
        <w:t>5</w:t>
      </w:r>
      <w:r w:rsidR="00741DCC" w:rsidRPr="00D57568">
        <w:rPr>
          <w:b/>
          <w:bCs/>
          <w:sz w:val="24"/>
          <w:szCs w:val="24"/>
        </w:rPr>
        <w:t>0</w:t>
      </w:r>
      <w:r w:rsidR="00D57568">
        <w:rPr>
          <w:sz w:val="24"/>
          <w:szCs w:val="24"/>
        </w:rPr>
        <w:t xml:space="preserve"> </w:t>
      </w:r>
      <w:r w:rsidR="00CA5373">
        <w:rPr>
          <w:sz w:val="24"/>
          <w:szCs w:val="24"/>
        </w:rPr>
        <w:t xml:space="preserve">payable on acceptance on the </w:t>
      </w:r>
      <w:r w:rsidR="00D57568">
        <w:rPr>
          <w:sz w:val="24"/>
          <w:szCs w:val="24"/>
        </w:rPr>
        <w:t xml:space="preserve">course.  Staged payments can be negotiated.  </w:t>
      </w:r>
      <w:r w:rsidRPr="00E2092F">
        <w:rPr>
          <w:sz w:val="24"/>
          <w:szCs w:val="24"/>
        </w:rPr>
        <w:t>This cost includes tuition, admission and supervision on practical visits, and course learning materials.</w:t>
      </w:r>
      <w:r w:rsidR="00515109" w:rsidRPr="00E2092F">
        <w:rPr>
          <w:sz w:val="24"/>
          <w:szCs w:val="24"/>
        </w:rPr>
        <w:t xml:space="preserve"> </w:t>
      </w:r>
      <w:r w:rsidRPr="00E2092F">
        <w:rPr>
          <w:sz w:val="24"/>
          <w:szCs w:val="24"/>
        </w:rPr>
        <w:t xml:space="preserve"> </w:t>
      </w:r>
      <w:r w:rsidR="00D57568">
        <w:rPr>
          <w:sz w:val="24"/>
          <w:szCs w:val="24"/>
        </w:rPr>
        <w:t>A</w:t>
      </w:r>
      <w:r w:rsidRPr="00E2092F">
        <w:rPr>
          <w:sz w:val="24"/>
          <w:szCs w:val="24"/>
        </w:rPr>
        <w:t xml:space="preserve">lso included is a two-day Communications Seminar on practical presentation skills for Tourist Guides, which will take place in </w:t>
      </w:r>
      <w:r w:rsidR="00E2092F">
        <w:rPr>
          <w:sz w:val="24"/>
          <w:szCs w:val="24"/>
        </w:rPr>
        <w:t>February</w:t>
      </w:r>
      <w:r w:rsidRPr="00E2092F">
        <w:rPr>
          <w:sz w:val="24"/>
          <w:szCs w:val="24"/>
        </w:rPr>
        <w:t>.</w:t>
      </w:r>
      <w:r w:rsidR="008A3B6D">
        <w:rPr>
          <w:sz w:val="24"/>
          <w:szCs w:val="24"/>
        </w:rPr>
        <w:t xml:space="preserve">  Students will be given a year’s membership of the Liverpool History Society</w:t>
      </w:r>
      <w:r w:rsidR="00D57568">
        <w:rPr>
          <w:sz w:val="24"/>
          <w:szCs w:val="24"/>
        </w:rPr>
        <w:t xml:space="preserve"> and membership of the Merseyside Civic </w:t>
      </w:r>
      <w:r w:rsidR="00493ABD">
        <w:rPr>
          <w:sz w:val="24"/>
          <w:szCs w:val="24"/>
        </w:rPr>
        <w:t>Society.</w:t>
      </w:r>
      <w:r w:rsidR="008A3B6D">
        <w:rPr>
          <w:sz w:val="24"/>
          <w:szCs w:val="24"/>
        </w:rPr>
        <w:t xml:space="preserve"> </w:t>
      </w:r>
      <w:r w:rsidRPr="00E2092F">
        <w:rPr>
          <w:sz w:val="24"/>
          <w:szCs w:val="24"/>
        </w:rPr>
        <w:t xml:space="preserve"> Excluded from these costs are personal transportation costs, overnight accommodation, guide books or literature specific to historical or cultural sites and attractions. </w:t>
      </w:r>
    </w:p>
    <w:p w14:paraId="465A59E9" w14:textId="77777777" w:rsidR="00DE0D5B" w:rsidRPr="00E2092F" w:rsidRDefault="00DE0D5B" w:rsidP="00DE0D5B">
      <w:pPr>
        <w:pStyle w:val="NoSpacing"/>
        <w:rPr>
          <w:sz w:val="24"/>
          <w:szCs w:val="24"/>
        </w:rPr>
      </w:pPr>
      <w:r w:rsidRPr="00E2092F">
        <w:rPr>
          <w:sz w:val="24"/>
          <w:szCs w:val="24"/>
        </w:rPr>
        <w:t xml:space="preserve"> </w:t>
      </w:r>
    </w:p>
    <w:p w14:paraId="69D989E0" w14:textId="77777777" w:rsidR="00A108E7" w:rsidRPr="00E2092F" w:rsidRDefault="00DE0D5B" w:rsidP="00DE0D5B">
      <w:pPr>
        <w:pStyle w:val="NoSpacing"/>
        <w:rPr>
          <w:sz w:val="24"/>
          <w:szCs w:val="24"/>
        </w:rPr>
      </w:pPr>
      <w:r w:rsidRPr="00E2092F">
        <w:rPr>
          <w:sz w:val="24"/>
          <w:szCs w:val="24"/>
        </w:rPr>
        <w:t xml:space="preserve">2. </w:t>
      </w:r>
      <w:r w:rsidRPr="00E2092F">
        <w:rPr>
          <w:i/>
          <w:iCs/>
          <w:sz w:val="24"/>
          <w:szCs w:val="24"/>
        </w:rPr>
        <w:t>Institute of Tourist Guiding examination fees</w:t>
      </w:r>
      <w:r w:rsidR="00A108E7" w:rsidRPr="00E2092F">
        <w:rPr>
          <w:i/>
          <w:iCs/>
          <w:sz w:val="24"/>
          <w:szCs w:val="24"/>
        </w:rPr>
        <w:t>.</w:t>
      </w:r>
    </w:p>
    <w:p w14:paraId="7620DD31" w14:textId="62E395BB" w:rsidR="00A108E7" w:rsidRPr="00562897" w:rsidRDefault="00A108E7" w:rsidP="00DE0D5B">
      <w:pPr>
        <w:pStyle w:val="NoSpacing"/>
        <w:rPr>
          <w:color w:val="FF0000"/>
          <w:sz w:val="24"/>
          <w:szCs w:val="24"/>
        </w:rPr>
      </w:pPr>
      <w:r w:rsidRPr="00E2092F">
        <w:rPr>
          <w:sz w:val="24"/>
          <w:szCs w:val="24"/>
        </w:rPr>
        <w:t xml:space="preserve">(a) These amount to </w:t>
      </w:r>
      <w:r w:rsidRPr="00493ABD">
        <w:rPr>
          <w:b/>
          <w:bCs/>
          <w:sz w:val="24"/>
          <w:szCs w:val="24"/>
        </w:rPr>
        <w:t>£</w:t>
      </w:r>
      <w:r w:rsidR="00E2092F" w:rsidRPr="00493ABD">
        <w:rPr>
          <w:b/>
          <w:bCs/>
          <w:sz w:val="24"/>
          <w:szCs w:val="24"/>
        </w:rPr>
        <w:t>1</w:t>
      </w:r>
      <w:r w:rsidRPr="00493ABD">
        <w:rPr>
          <w:b/>
          <w:bCs/>
          <w:sz w:val="24"/>
          <w:szCs w:val="24"/>
        </w:rPr>
        <w:t>5</w:t>
      </w:r>
      <w:r w:rsidR="00FE27D9" w:rsidRPr="00493ABD">
        <w:rPr>
          <w:b/>
          <w:bCs/>
          <w:sz w:val="24"/>
          <w:szCs w:val="24"/>
        </w:rPr>
        <w:t>68</w:t>
      </w:r>
      <w:r w:rsidRPr="00493ABD">
        <w:rPr>
          <w:b/>
          <w:bCs/>
          <w:sz w:val="24"/>
          <w:szCs w:val="24"/>
        </w:rPr>
        <w:t>.</w:t>
      </w:r>
    </w:p>
    <w:p w14:paraId="1338155E" w14:textId="46601CC2" w:rsidR="00DE0D5B" w:rsidRPr="00E2092F" w:rsidRDefault="00A108E7" w:rsidP="00DE0D5B">
      <w:pPr>
        <w:pStyle w:val="NoSpacing"/>
        <w:rPr>
          <w:sz w:val="24"/>
          <w:szCs w:val="24"/>
        </w:rPr>
      </w:pPr>
      <w:r w:rsidRPr="00E2092F">
        <w:rPr>
          <w:sz w:val="24"/>
          <w:szCs w:val="24"/>
        </w:rPr>
        <w:t>(b) If trainees already have a</w:t>
      </w:r>
      <w:r w:rsidR="00452669" w:rsidRPr="00E2092F">
        <w:rPr>
          <w:sz w:val="24"/>
          <w:szCs w:val="24"/>
        </w:rPr>
        <w:t>n</w:t>
      </w:r>
      <w:r w:rsidRPr="00E2092F">
        <w:rPr>
          <w:sz w:val="24"/>
          <w:szCs w:val="24"/>
        </w:rPr>
        <w:t xml:space="preserve"> ITG </w:t>
      </w:r>
      <w:r w:rsidR="00452669" w:rsidRPr="00E2092F">
        <w:rPr>
          <w:sz w:val="24"/>
          <w:szCs w:val="24"/>
        </w:rPr>
        <w:t xml:space="preserve">Blue or Green </w:t>
      </w:r>
      <w:r w:rsidR="00777F7C" w:rsidRPr="00E2092F">
        <w:rPr>
          <w:sz w:val="24"/>
          <w:szCs w:val="24"/>
        </w:rPr>
        <w:t>B</w:t>
      </w:r>
      <w:r w:rsidRPr="00E2092F">
        <w:rPr>
          <w:sz w:val="24"/>
          <w:szCs w:val="24"/>
        </w:rPr>
        <w:t>adge</w:t>
      </w:r>
      <w:r w:rsidR="008A3B6D">
        <w:rPr>
          <w:sz w:val="24"/>
          <w:szCs w:val="24"/>
        </w:rPr>
        <w:t xml:space="preserve"> </w:t>
      </w:r>
      <w:r w:rsidR="001B0064">
        <w:rPr>
          <w:sz w:val="24"/>
          <w:szCs w:val="24"/>
        </w:rPr>
        <w:t xml:space="preserve">they </w:t>
      </w:r>
      <w:r w:rsidR="008A3B6D">
        <w:rPr>
          <w:sz w:val="24"/>
          <w:szCs w:val="24"/>
        </w:rPr>
        <w:t xml:space="preserve">could be </w:t>
      </w:r>
      <w:r w:rsidR="008A3B6D" w:rsidRPr="00E2092F">
        <w:rPr>
          <w:sz w:val="24"/>
          <w:szCs w:val="24"/>
        </w:rPr>
        <w:t>exempt from the walking tour examination</w:t>
      </w:r>
      <w:r w:rsidR="008A3B6D">
        <w:rPr>
          <w:sz w:val="24"/>
          <w:szCs w:val="24"/>
        </w:rPr>
        <w:t>.  Blue Badge guides could also be exempt from the Background Knowledge examination, the religious building examination, and the tour-planning project.</w:t>
      </w:r>
      <w:r w:rsidR="008A3B6D" w:rsidRPr="00E2092F">
        <w:rPr>
          <w:sz w:val="24"/>
          <w:szCs w:val="24"/>
        </w:rPr>
        <w:t xml:space="preserve"> </w:t>
      </w:r>
      <w:r w:rsidR="008A3B6D">
        <w:rPr>
          <w:sz w:val="24"/>
          <w:szCs w:val="24"/>
        </w:rPr>
        <w:t xml:space="preserve"> In these cases</w:t>
      </w:r>
      <w:r w:rsidR="001B0064">
        <w:rPr>
          <w:sz w:val="24"/>
          <w:szCs w:val="24"/>
        </w:rPr>
        <w:t>,</w:t>
      </w:r>
      <w:r w:rsidR="008A3B6D">
        <w:rPr>
          <w:sz w:val="24"/>
          <w:szCs w:val="24"/>
        </w:rPr>
        <w:t xml:space="preserve"> the examination fees will be less.</w:t>
      </w:r>
      <w:r w:rsidR="00493ABD">
        <w:rPr>
          <w:sz w:val="24"/>
          <w:szCs w:val="24"/>
        </w:rPr>
        <w:t xml:space="preserve">  Those trainees who already have an ITG Blue or Green Badge and have completed a Communications Seminar within the previous 5 years </w:t>
      </w:r>
      <w:r w:rsidR="003E6937">
        <w:rPr>
          <w:sz w:val="24"/>
          <w:szCs w:val="24"/>
        </w:rPr>
        <w:t>could</w:t>
      </w:r>
      <w:r w:rsidR="00493ABD">
        <w:rPr>
          <w:sz w:val="24"/>
          <w:szCs w:val="24"/>
        </w:rPr>
        <w:t xml:space="preserve"> be exempt from that.</w:t>
      </w:r>
    </w:p>
    <w:p w14:paraId="0453BBA4" w14:textId="7F96850E" w:rsidR="00DE0D5B" w:rsidRPr="00E2092F" w:rsidRDefault="00452669" w:rsidP="00DE0D5B">
      <w:pPr>
        <w:pStyle w:val="NoSpacing"/>
        <w:rPr>
          <w:sz w:val="24"/>
          <w:szCs w:val="24"/>
        </w:rPr>
      </w:pPr>
      <w:r w:rsidRPr="00E2092F">
        <w:rPr>
          <w:sz w:val="24"/>
          <w:szCs w:val="24"/>
        </w:rPr>
        <w:t xml:space="preserve"> </w:t>
      </w:r>
    </w:p>
    <w:p w14:paraId="153E8DA4" w14:textId="78836C32" w:rsidR="00DE0D5B" w:rsidRPr="00E2092F" w:rsidRDefault="00DE0D5B" w:rsidP="00DE0D5B">
      <w:pPr>
        <w:pStyle w:val="NoSpacing"/>
        <w:rPr>
          <w:sz w:val="24"/>
          <w:szCs w:val="24"/>
        </w:rPr>
      </w:pPr>
      <w:r w:rsidRPr="00E2092F">
        <w:rPr>
          <w:sz w:val="24"/>
          <w:szCs w:val="24"/>
        </w:rPr>
        <w:t xml:space="preserve">After qualification as a </w:t>
      </w:r>
      <w:r w:rsidR="00E2092F">
        <w:rPr>
          <w:sz w:val="24"/>
          <w:szCs w:val="24"/>
        </w:rPr>
        <w:t>Blue</w:t>
      </w:r>
      <w:r w:rsidRPr="00E2092F">
        <w:rPr>
          <w:sz w:val="24"/>
          <w:szCs w:val="24"/>
        </w:rPr>
        <w:t xml:space="preserve"> Badge Guide, students wishing to guide in a language other than their own mother tongue are encouraged to take examinations conducted by the Institute of Linguists on behalf of the Institute of Tourist Guiding, for which a separate fee is payable.</w:t>
      </w:r>
    </w:p>
    <w:p w14:paraId="34DAD6AF" w14:textId="77777777" w:rsidR="00452669" w:rsidRPr="00E2092F" w:rsidRDefault="00452669" w:rsidP="00452669">
      <w:pPr>
        <w:pStyle w:val="NoSpacing"/>
        <w:rPr>
          <w:sz w:val="24"/>
          <w:szCs w:val="24"/>
        </w:rPr>
      </w:pPr>
    </w:p>
    <w:p w14:paraId="1F27E06F" w14:textId="04FE8FAF" w:rsidR="00452669" w:rsidRPr="00836165" w:rsidRDefault="00452669" w:rsidP="00452669">
      <w:pPr>
        <w:pStyle w:val="NoSpacing"/>
        <w:rPr>
          <w:sz w:val="28"/>
          <w:szCs w:val="28"/>
          <w:u w:val="single"/>
        </w:rPr>
      </w:pPr>
      <w:r w:rsidRPr="00836165">
        <w:rPr>
          <w:sz w:val="28"/>
          <w:szCs w:val="28"/>
          <w:u w:val="single"/>
        </w:rPr>
        <w:t xml:space="preserve">Application and Selection  </w:t>
      </w:r>
    </w:p>
    <w:p w14:paraId="57D9CD67" w14:textId="77777777" w:rsidR="00452669" w:rsidRPr="00E2092F" w:rsidRDefault="00452669" w:rsidP="00452669">
      <w:pPr>
        <w:pStyle w:val="NoSpacing"/>
        <w:rPr>
          <w:sz w:val="24"/>
          <w:szCs w:val="24"/>
        </w:rPr>
      </w:pPr>
      <w:r w:rsidRPr="00E2092F">
        <w:rPr>
          <w:sz w:val="24"/>
          <w:szCs w:val="24"/>
        </w:rPr>
        <w:t xml:space="preserve"> </w:t>
      </w:r>
    </w:p>
    <w:p w14:paraId="55B300DF" w14:textId="479DE17C" w:rsidR="00452669" w:rsidRPr="00E2092F" w:rsidRDefault="00CA5373" w:rsidP="00452669">
      <w:pPr>
        <w:pStyle w:val="NoSpacing"/>
        <w:rPr>
          <w:sz w:val="24"/>
          <w:szCs w:val="24"/>
        </w:rPr>
      </w:pPr>
      <w:r>
        <w:rPr>
          <w:sz w:val="24"/>
          <w:szCs w:val="24"/>
        </w:rPr>
        <w:t>Completed a</w:t>
      </w:r>
      <w:r w:rsidR="00452669" w:rsidRPr="00E2092F">
        <w:rPr>
          <w:sz w:val="24"/>
          <w:szCs w:val="24"/>
        </w:rPr>
        <w:t xml:space="preserve">pplication forms should be sent </w:t>
      </w:r>
      <w:r w:rsidR="004365CA" w:rsidRPr="00E2092F">
        <w:rPr>
          <w:sz w:val="24"/>
          <w:szCs w:val="24"/>
        </w:rPr>
        <w:t xml:space="preserve">by email </w:t>
      </w:r>
      <w:r w:rsidR="00452669" w:rsidRPr="00E2092F">
        <w:rPr>
          <w:sz w:val="24"/>
          <w:szCs w:val="24"/>
        </w:rPr>
        <w:t xml:space="preserve">to </w:t>
      </w:r>
      <w:hyperlink r:id="rId21" w:history="1">
        <w:r w:rsidR="002F264D" w:rsidRPr="00E2092F">
          <w:rPr>
            <w:rStyle w:val="Hyperlink"/>
            <w:sz w:val="24"/>
            <w:szCs w:val="24"/>
          </w:rPr>
          <w:t>liverpoolbbcourse@gmail.com</w:t>
        </w:r>
      </w:hyperlink>
      <w:r w:rsidR="007915FA" w:rsidRPr="00E2092F">
        <w:rPr>
          <w:sz w:val="24"/>
          <w:szCs w:val="24"/>
        </w:rPr>
        <w:t xml:space="preserve"> </w:t>
      </w:r>
      <w:r w:rsidR="00452669" w:rsidRPr="00E2092F">
        <w:rPr>
          <w:sz w:val="24"/>
          <w:szCs w:val="24"/>
        </w:rPr>
        <w:t xml:space="preserve">  </w:t>
      </w:r>
    </w:p>
    <w:p w14:paraId="35F934F7" w14:textId="1820F549" w:rsidR="00452669" w:rsidRPr="00E2092F" w:rsidRDefault="00452669" w:rsidP="00476E74">
      <w:pPr>
        <w:pStyle w:val="NoSpacing"/>
        <w:rPr>
          <w:sz w:val="24"/>
          <w:szCs w:val="24"/>
        </w:rPr>
      </w:pPr>
      <w:r w:rsidRPr="00E2092F">
        <w:rPr>
          <w:sz w:val="24"/>
          <w:szCs w:val="24"/>
        </w:rPr>
        <w:t xml:space="preserve"> </w:t>
      </w:r>
    </w:p>
    <w:p w14:paraId="161AAB1F" w14:textId="314965CE" w:rsidR="007915FA" w:rsidRPr="00E2092F" w:rsidRDefault="00452669" w:rsidP="00452669">
      <w:pPr>
        <w:pStyle w:val="NoSpacing"/>
        <w:numPr>
          <w:ilvl w:val="0"/>
          <w:numId w:val="4"/>
        </w:numPr>
        <w:rPr>
          <w:sz w:val="24"/>
          <w:szCs w:val="24"/>
        </w:rPr>
      </w:pPr>
      <w:r w:rsidRPr="00E2092F">
        <w:rPr>
          <w:sz w:val="24"/>
          <w:szCs w:val="24"/>
        </w:rPr>
        <w:t>Interviews: Applicants will be asked to attend a background knowledge test and interview, including making a brief presentation of a site of their choice</w:t>
      </w:r>
      <w:r w:rsidR="008A11AC" w:rsidRPr="00E2092F">
        <w:rPr>
          <w:sz w:val="24"/>
          <w:szCs w:val="24"/>
        </w:rPr>
        <w:t xml:space="preserve"> for no more than 3 minutes</w:t>
      </w:r>
      <w:r w:rsidRPr="00E2092F">
        <w:rPr>
          <w:sz w:val="24"/>
          <w:szCs w:val="24"/>
        </w:rPr>
        <w:t>, without notes</w:t>
      </w:r>
      <w:r w:rsidR="007915FA" w:rsidRPr="00E2092F">
        <w:rPr>
          <w:sz w:val="24"/>
          <w:szCs w:val="24"/>
        </w:rPr>
        <w:t>.</w:t>
      </w:r>
    </w:p>
    <w:p w14:paraId="52D5118B" w14:textId="23255B20" w:rsidR="00452669" w:rsidRPr="00E2092F" w:rsidRDefault="00515109" w:rsidP="00476E74">
      <w:pPr>
        <w:pStyle w:val="NoSpacing"/>
        <w:numPr>
          <w:ilvl w:val="0"/>
          <w:numId w:val="4"/>
        </w:numPr>
        <w:rPr>
          <w:sz w:val="24"/>
          <w:szCs w:val="24"/>
        </w:rPr>
      </w:pPr>
      <w:r w:rsidRPr="00E2092F">
        <w:rPr>
          <w:sz w:val="24"/>
          <w:szCs w:val="24"/>
        </w:rPr>
        <w:t>C</w:t>
      </w:r>
      <w:r w:rsidR="00452669" w:rsidRPr="00E2092F">
        <w:rPr>
          <w:sz w:val="24"/>
          <w:szCs w:val="24"/>
        </w:rPr>
        <w:t xml:space="preserve">andidates </w:t>
      </w:r>
      <w:r w:rsidRPr="00E2092F">
        <w:rPr>
          <w:sz w:val="24"/>
          <w:szCs w:val="24"/>
        </w:rPr>
        <w:t xml:space="preserve">offered a place on the course </w:t>
      </w:r>
      <w:r w:rsidR="00452669" w:rsidRPr="00E2092F">
        <w:rPr>
          <w:sz w:val="24"/>
          <w:szCs w:val="24"/>
        </w:rPr>
        <w:t xml:space="preserve">will be informed in writing following the interview.  </w:t>
      </w:r>
    </w:p>
    <w:p w14:paraId="3D82795A" w14:textId="2913D3D5" w:rsidR="00452669" w:rsidRPr="00E2092F" w:rsidRDefault="00452669" w:rsidP="00452669">
      <w:pPr>
        <w:pStyle w:val="NoSpacing"/>
        <w:numPr>
          <w:ilvl w:val="0"/>
          <w:numId w:val="4"/>
        </w:numPr>
        <w:rPr>
          <w:sz w:val="24"/>
          <w:szCs w:val="24"/>
        </w:rPr>
      </w:pPr>
      <w:r w:rsidRPr="00E2092F">
        <w:rPr>
          <w:sz w:val="24"/>
          <w:szCs w:val="24"/>
        </w:rPr>
        <w:t>Candidates, of a minimum age of 18, will need to demonstrate an outgoing personality, smart appearance, good general knowledge, organisational ability, flexibility, a genuine interest in people</w:t>
      </w:r>
      <w:r w:rsidR="0005433F" w:rsidRPr="00E2092F">
        <w:rPr>
          <w:sz w:val="24"/>
          <w:szCs w:val="24"/>
        </w:rPr>
        <w:t xml:space="preserve">, an enthusiasm for </w:t>
      </w:r>
      <w:r w:rsidR="00E2092F">
        <w:rPr>
          <w:sz w:val="24"/>
          <w:szCs w:val="24"/>
        </w:rPr>
        <w:t xml:space="preserve">the </w:t>
      </w:r>
      <w:r w:rsidR="0005433F" w:rsidRPr="00E2092F">
        <w:rPr>
          <w:sz w:val="24"/>
          <w:szCs w:val="24"/>
        </w:rPr>
        <w:t>Liverpool</w:t>
      </w:r>
      <w:r w:rsidR="00E2092F">
        <w:rPr>
          <w:sz w:val="24"/>
          <w:szCs w:val="24"/>
        </w:rPr>
        <w:t xml:space="preserve"> City Region</w:t>
      </w:r>
      <w:r w:rsidRPr="00E2092F">
        <w:rPr>
          <w:sz w:val="24"/>
          <w:szCs w:val="24"/>
        </w:rPr>
        <w:t xml:space="preserve"> and the motivation to develop their own business. </w:t>
      </w:r>
    </w:p>
    <w:p w14:paraId="74C4486B" w14:textId="2A4ACAAC" w:rsidR="00452669" w:rsidRDefault="00452669" w:rsidP="00452669">
      <w:pPr>
        <w:pStyle w:val="NoSpacing"/>
        <w:numPr>
          <w:ilvl w:val="0"/>
          <w:numId w:val="4"/>
        </w:numPr>
        <w:rPr>
          <w:sz w:val="24"/>
          <w:szCs w:val="24"/>
        </w:rPr>
      </w:pPr>
      <w:r w:rsidRPr="00E2092F">
        <w:rPr>
          <w:sz w:val="24"/>
          <w:szCs w:val="24"/>
        </w:rPr>
        <w:t>Preference for places on the programme will be given to those demonstrating an ability to train to guide in a foreign language and to those living in the region</w:t>
      </w:r>
      <w:r w:rsidR="00276DCD" w:rsidRPr="00E2092F">
        <w:rPr>
          <w:sz w:val="24"/>
          <w:szCs w:val="24"/>
        </w:rPr>
        <w:t>.</w:t>
      </w:r>
    </w:p>
    <w:p w14:paraId="42AF0CEC" w14:textId="77777777" w:rsidR="00817320" w:rsidRDefault="00817320" w:rsidP="00817320">
      <w:pPr>
        <w:pStyle w:val="NoSpacing"/>
        <w:rPr>
          <w:sz w:val="24"/>
          <w:szCs w:val="24"/>
        </w:rPr>
      </w:pPr>
    </w:p>
    <w:p w14:paraId="2CFDF885" w14:textId="77777777" w:rsidR="00817320" w:rsidRDefault="00817320" w:rsidP="00817320">
      <w:pPr>
        <w:pStyle w:val="NoSpacing"/>
        <w:rPr>
          <w:sz w:val="24"/>
          <w:szCs w:val="24"/>
        </w:rPr>
      </w:pPr>
    </w:p>
    <w:p w14:paraId="101222C8" w14:textId="7A0669F2" w:rsidR="00817320" w:rsidRDefault="00B41F49" w:rsidP="00817320">
      <w:pPr>
        <w:pStyle w:val="NoSpacing"/>
        <w:rPr>
          <w:sz w:val="28"/>
          <w:szCs w:val="28"/>
          <w:u w:val="single"/>
        </w:rPr>
      </w:pPr>
      <w:r w:rsidRPr="00E2092F">
        <w:rPr>
          <w:sz w:val="28"/>
          <w:szCs w:val="28"/>
          <w:u w:val="single"/>
        </w:rPr>
        <w:lastRenderedPageBreak/>
        <w:t xml:space="preserve">The Guiding Profession  </w:t>
      </w:r>
    </w:p>
    <w:p w14:paraId="2AB11746" w14:textId="77777777" w:rsidR="007F0349" w:rsidRPr="007F0349" w:rsidRDefault="007F0349" w:rsidP="00817320">
      <w:pPr>
        <w:pStyle w:val="NoSpacing"/>
        <w:rPr>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F0349" w14:paraId="7EAA6878" w14:textId="77777777" w:rsidTr="00D571CA">
        <w:tc>
          <w:tcPr>
            <w:tcW w:w="4508" w:type="dxa"/>
          </w:tcPr>
          <w:p w14:paraId="74656A25" w14:textId="77777777" w:rsidR="00817320" w:rsidRPr="00E2092F" w:rsidRDefault="00817320" w:rsidP="00817320">
            <w:pPr>
              <w:pStyle w:val="NoSpacing"/>
              <w:rPr>
                <w:b/>
                <w:bCs/>
                <w:sz w:val="24"/>
                <w:szCs w:val="24"/>
              </w:rPr>
            </w:pPr>
            <w:r w:rsidRPr="00E2092F">
              <w:rPr>
                <w:b/>
                <w:bCs/>
                <w:sz w:val="24"/>
                <w:szCs w:val="24"/>
              </w:rPr>
              <w:t xml:space="preserve">The Institute of Tourist Guiding (ITG) </w:t>
            </w:r>
          </w:p>
          <w:p w14:paraId="71A5F19F" w14:textId="77777777" w:rsidR="00817320" w:rsidRPr="00B41F49" w:rsidRDefault="00817320" w:rsidP="00817320">
            <w:pPr>
              <w:pStyle w:val="NoSpacing"/>
            </w:pPr>
            <w:r w:rsidRPr="00B41F49">
              <w:t xml:space="preserve">This is the standard setting body, not only for Blue Badge guides but for the whole of the tourist guiding sector. It accredits courses which meet its standards and provides examinations at White, Green and Blue Badge Levels. Registration with the ITG signifies that a Guide has achieved an accepted level of professional competence. The ITG does not engage tourist guides but promotes its qualifications in general.  Blue Badge Guides are listed on the Institute web site, which is available to users of guide services. </w:t>
            </w:r>
          </w:p>
          <w:p w14:paraId="3EAB612F" w14:textId="77777777" w:rsidR="00817320" w:rsidRDefault="00817320" w:rsidP="00817320">
            <w:pPr>
              <w:pStyle w:val="NoSpacing"/>
              <w:rPr>
                <w:sz w:val="24"/>
                <w:szCs w:val="24"/>
              </w:rPr>
            </w:pPr>
          </w:p>
        </w:tc>
        <w:tc>
          <w:tcPr>
            <w:tcW w:w="4508" w:type="dxa"/>
          </w:tcPr>
          <w:p w14:paraId="4FBC1CD1" w14:textId="27D42883" w:rsidR="00817320" w:rsidRDefault="00B41F49" w:rsidP="00817320">
            <w:pPr>
              <w:pStyle w:val="NoSpacing"/>
              <w:rPr>
                <w:sz w:val="24"/>
                <w:szCs w:val="24"/>
              </w:rPr>
            </w:pPr>
            <w:r>
              <w:rPr>
                <w:noProof/>
              </w:rPr>
              <w:drawing>
                <wp:inline distT="0" distB="0" distL="0" distR="0" wp14:anchorId="09559F16" wp14:editId="7E0C7FAD">
                  <wp:extent cx="1806985" cy="2409380"/>
                  <wp:effectExtent l="0" t="0" r="3175" b="0"/>
                  <wp:docPr id="1749203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9157" cy="2452278"/>
                          </a:xfrm>
                          <a:prstGeom prst="rect">
                            <a:avLst/>
                          </a:prstGeom>
                          <a:noFill/>
                          <a:ln>
                            <a:noFill/>
                          </a:ln>
                        </pic:spPr>
                      </pic:pic>
                    </a:graphicData>
                  </a:graphic>
                </wp:inline>
              </w:drawing>
            </w:r>
          </w:p>
        </w:tc>
      </w:tr>
      <w:tr w:rsidR="007F0349" w14:paraId="4A1ACF84" w14:textId="77777777" w:rsidTr="00D571CA">
        <w:tc>
          <w:tcPr>
            <w:tcW w:w="4508" w:type="dxa"/>
          </w:tcPr>
          <w:p w14:paraId="6A76CF08" w14:textId="10757000" w:rsidR="00817320" w:rsidRDefault="007F0349" w:rsidP="00817320">
            <w:pPr>
              <w:pStyle w:val="NoSpacing"/>
              <w:rPr>
                <w:sz w:val="24"/>
                <w:szCs w:val="24"/>
              </w:rPr>
            </w:pPr>
            <w:r>
              <w:rPr>
                <w:noProof/>
              </w:rPr>
              <w:drawing>
                <wp:inline distT="0" distB="0" distL="0" distR="0" wp14:anchorId="26C24CFE" wp14:editId="551DF9D6">
                  <wp:extent cx="2209800" cy="1967667"/>
                  <wp:effectExtent l="0" t="0" r="0" b="0"/>
                  <wp:docPr id="54559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600" cy="1979065"/>
                          </a:xfrm>
                          <a:prstGeom prst="rect">
                            <a:avLst/>
                          </a:prstGeom>
                          <a:noFill/>
                          <a:ln>
                            <a:noFill/>
                          </a:ln>
                        </pic:spPr>
                      </pic:pic>
                    </a:graphicData>
                  </a:graphic>
                </wp:inline>
              </w:drawing>
            </w:r>
          </w:p>
        </w:tc>
        <w:tc>
          <w:tcPr>
            <w:tcW w:w="4508" w:type="dxa"/>
          </w:tcPr>
          <w:p w14:paraId="310A184B" w14:textId="77777777" w:rsidR="00817320" w:rsidRPr="00E2092F" w:rsidRDefault="00817320" w:rsidP="00817320">
            <w:pPr>
              <w:pStyle w:val="NoSpacing"/>
              <w:rPr>
                <w:b/>
                <w:bCs/>
                <w:sz w:val="24"/>
                <w:szCs w:val="24"/>
              </w:rPr>
            </w:pPr>
            <w:r w:rsidRPr="00E2092F">
              <w:rPr>
                <w:b/>
                <w:bCs/>
                <w:sz w:val="24"/>
                <w:szCs w:val="24"/>
              </w:rPr>
              <w:t xml:space="preserve">The British Guild of Tourist Guides (BGTG) </w:t>
            </w:r>
          </w:p>
          <w:p w14:paraId="6B52C9B0" w14:textId="77777777" w:rsidR="00817320" w:rsidRPr="00B41F49" w:rsidRDefault="00817320" w:rsidP="00817320">
            <w:pPr>
              <w:pStyle w:val="NoSpacing"/>
            </w:pPr>
            <w:r w:rsidRPr="00B41F49">
              <w:t>This is the tourist guides’ national professional association.  It provides training courses for tourist guides, including this one.  It promotes badged guides within the tourism industry and the visitor economy.  It provides badged guides with public liability and personal accident insurance and a programme of continuing professional development (CPD).</w:t>
            </w:r>
          </w:p>
          <w:p w14:paraId="6AF16774" w14:textId="77777777" w:rsidR="00817320" w:rsidRDefault="00817320" w:rsidP="00817320">
            <w:pPr>
              <w:pStyle w:val="NoSpacing"/>
              <w:rPr>
                <w:sz w:val="24"/>
                <w:szCs w:val="24"/>
              </w:rPr>
            </w:pPr>
          </w:p>
        </w:tc>
      </w:tr>
      <w:tr w:rsidR="007F0349" w14:paraId="784D1432" w14:textId="77777777" w:rsidTr="00D571CA">
        <w:tc>
          <w:tcPr>
            <w:tcW w:w="4508" w:type="dxa"/>
          </w:tcPr>
          <w:p w14:paraId="7F37F357" w14:textId="77777777" w:rsidR="00817320" w:rsidRPr="00E2092F" w:rsidRDefault="00817320" w:rsidP="00817320">
            <w:pPr>
              <w:pStyle w:val="NoSpacing"/>
              <w:rPr>
                <w:b/>
                <w:bCs/>
                <w:sz w:val="24"/>
                <w:szCs w:val="24"/>
              </w:rPr>
            </w:pPr>
            <w:r w:rsidRPr="00E2092F">
              <w:rPr>
                <w:b/>
                <w:bCs/>
                <w:sz w:val="24"/>
                <w:szCs w:val="24"/>
              </w:rPr>
              <w:t>The Liverpool City Region Tourist Guide Association (LCRTGA)</w:t>
            </w:r>
          </w:p>
          <w:p w14:paraId="207F6018" w14:textId="77777777" w:rsidR="00817320" w:rsidRPr="00B41F49" w:rsidRDefault="00817320" w:rsidP="00B41F49">
            <w:pPr>
              <w:pStyle w:val="NoSpacing"/>
              <w:rPr>
                <w:rFonts w:cstheme="minorHAnsi"/>
              </w:rPr>
            </w:pPr>
            <w:r w:rsidRPr="00B41F49">
              <w:rPr>
                <w:rFonts w:cstheme="minorHAnsi"/>
                <w:color w:val="1D2228"/>
                <w:shd w:val="clear" w:color="auto" w:fill="FFFFFF"/>
              </w:rPr>
              <w:t xml:space="preserve">This is the local organisation for qualified guides in the Liverpool City Region, run by a volunteer committee to represent and promote the interests of its members.  The LCRTGA also provides a cohesive voice for guides working within the region with the Chair of the LCRTGA sitting on the UK Committee of the BGTG.  </w:t>
            </w:r>
          </w:p>
          <w:p w14:paraId="0197D6E5" w14:textId="77777777" w:rsidR="00817320" w:rsidRDefault="00817320" w:rsidP="00817320">
            <w:pPr>
              <w:pStyle w:val="NoSpacing"/>
              <w:rPr>
                <w:sz w:val="24"/>
                <w:szCs w:val="24"/>
              </w:rPr>
            </w:pPr>
          </w:p>
        </w:tc>
        <w:tc>
          <w:tcPr>
            <w:tcW w:w="4508" w:type="dxa"/>
          </w:tcPr>
          <w:p w14:paraId="391BBDCC" w14:textId="14D16943" w:rsidR="00817320" w:rsidRDefault="007F0349" w:rsidP="00817320">
            <w:pPr>
              <w:pStyle w:val="NoSpacing"/>
              <w:rPr>
                <w:sz w:val="24"/>
                <w:szCs w:val="24"/>
              </w:rPr>
            </w:pPr>
            <w:r>
              <w:rPr>
                <w:noProof/>
              </w:rPr>
              <w:drawing>
                <wp:inline distT="0" distB="0" distL="0" distR="0" wp14:anchorId="4E173179" wp14:editId="48100A77">
                  <wp:extent cx="2435614" cy="1826845"/>
                  <wp:effectExtent l="0" t="0" r="3175" b="2540"/>
                  <wp:docPr id="383372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2898" cy="1847310"/>
                          </a:xfrm>
                          <a:prstGeom prst="rect">
                            <a:avLst/>
                          </a:prstGeom>
                          <a:noFill/>
                          <a:ln>
                            <a:noFill/>
                          </a:ln>
                        </pic:spPr>
                      </pic:pic>
                    </a:graphicData>
                  </a:graphic>
                </wp:inline>
              </w:drawing>
            </w:r>
          </w:p>
        </w:tc>
      </w:tr>
      <w:tr w:rsidR="007F0349" w14:paraId="57728376" w14:textId="77777777" w:rsidTr="00D571CA">
        <w:tc>
          <w:tcPr>
            <w:tcW w:w="4508" w:type="dxa"/>
          </w:tcPr>
          <w:p w14:paraId="400CCCB5" w14:textId="1F06B1C3" w:rsidR="00817320" w:rsidRDefault="007F0349" w:rsidP="00817320">
            <w:pPr>
              <w:pStyle w:val="NoSpacing"/>
              <w:rPr>
                <w:sz w:val="24"/>
                <w:szCs w:val="24"/>
              </w:rPr>
            </w:pPr>
            <w:r>
              <w:rPr>
                <w:noProof/>
              </w:rPr>
              <w:drawing>
                <wp:inline distT="0" distB="0" distL="0" distR="0" wp14:anchorId="42560D78" wp14:editId="3A22E277">
                  <wp:extent cx="2032000" cy="1524113"/>
                  <wp:effectExtent l="0" t="0" r="6350" b="0"/>
                  <wp:docPr id="385759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3508" cy="1532745"/>
                          </a:xfrm>
                          <a:prstGeom prst="rect">
                            <a:avLst/>
                          </a:prstGeom>
                          <a:noFill/>
                          <a:ln>
                            <a:noFill/>
                          </a:ln>
                        </pic:spPr>
                      </pic:pic>
                    </a:graphicData>
                  </a:graphic>
                </wp:inline>
              </w:drawing>
            </w:r>
          </w:p>
        </w:tc>
        <w:tc>
          <w:tcPr>
            <w:tcW w:w="4508" w:type="dxa"/>
          </w:tcPr>
          <w:p w14:paraId="6D6789FA" w14:textId="77777777" w:rsidR="00B41F49" w:rsidRPr="00E2092F" w:rsidRDefault="00B41F49" w:rsidP="00B41F49">
            <w:pPr>
              <w:pStyle w:val="NoSpacing"/>
              <w:rPr>
                <w:b/>
                <w:bCs/>
                <w:sz w:val="24"/>
                <w:szCs w:val="24"/>
              </w:rPr>
            </w:pPr>
            <w:r w:rsidRPr="00E2092F">
              <w:rPr>
                <w:b/>
                <w:bCs/>
                <w:sz w:val="24"/>
                <w:szCs w:val="24"/>
              </w:rPr>
              <w:t>The North West Tourist Guides Association (NWTGA)</w:t>
            </w:r>
          </w:p>
          <w:p w14:paraId="4616100C" w14:textId="1116DE23" w:rsidR="00817320" w:rsidRPr="00B41F49" w:rsidRDefault="00B41F49" w:rsidP="00817320">
            <w:pPr>
              <w:pStyle w:val="NoSpacing"/>
              <w:rPr>
                <w:rFonts w:cstheme="minorHAnsi"/>
              </w:rPr>
            </w:pPr>
            <w:r w:rsidRPr="00B41F49">
              <w:rPr>
                <w:rFonts w:cstheme="minorHAnsi"/>
                <w:color w:val="1D2228"/>
                <w:shd w:val="clear" w:color="auto" w:fill="FFFFFF"/>
              </w:rPr>
              <w:t xml:space="preserve">The NWTGA exists to represent guides working in the North West of England regions of Chester, Liverpool, Manchester and Lancashire.  It provides networking opportunities for Guides in the NW areas and the sharing of Continuing Professional Development skills.  </w:t>
            </w:r>
          </w:p>
        </w:tc>
      </w:tr>
    </w:tbl>
    <w:p w14:paraId="2E2EFB00" w14:textId="77777777" w:rsidR="00817320" w:rsidRDefault="00817320" w:rsidP="00817320">
      <w:pPr>
        <w:pStyle w:val="NoSpacing"/>
        <w:rPr>
          <w:sz w:val="24"/>
          <w:szCs w:val="24"/>
        </w:rPr>
      </w:pPr>
    </w:p>
    <w:p w14:paraId="32C98BBD" w14:textId="74E5B518" w:rsidR="003E6937" w:rsidRPr="00E2092F" w:rsidRDefault="003E6937" w:rsidP="003E6937">
      <w:pPr>
        <w:pStyle w:val="NoSpacing"/>
        <w:jc w:val="center"/>
        <w:rPr>
          <w:sz w:val="24"/>
          <w:szCs w:val="24"/>
        </w:rPr>
      </w:pPr>
      <w:r w:rsidRPr="003E6937">
        <w:rPr>
          <w:i/>
          <w:iCs/>
        </w:rPr>
        <w:t>(All photographs are the copyright of Peter J. Colyer</w:t>
      </w:r>
      <w:r>
        <w:rPr>
          <w:sz w:val="24"/>
          <w:szCs w:val="24"/>
        </w:rPr>
        <w:t>)</w:t>
      </w:r>
    </w:p>
    <w:sectPr w:rsidR="003E6937" w:rsidRPr="00E2092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4FFB4" w14:textId="77777777" w:rsidR="00C43BD5" w:rsidRDefault="00C43BD5" w:rsidP="002420B6">
      <w:pPr>
        <w:spacing w:after="0" w:line="240" w:lineRule="auto"/>
      </w:pPr>
      <w:r>
        <w:separator/>
      </w:r>
    </w:p>
  </w:endnote>
  <w:endnote w:type="continuationSeparator" w:id="0">
    <w:p w14:paraId="6721A30A" w14:textId="77777777" w:rsidR="00C43BD5" w:rsidRDefault="00C43BD5" w:rsidP="0024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D05C" w14:textId="77777777" w:rsidR="002420B6" w:rsidRDefault="00242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598727"/>
      <w:docPartObj>
        <w:docPartGallery w:val="Page Numbers (Bottom of Page)"/>
        <w:docPartUnique/>
      </w:docPartObj>
    </w:sdtPr>
    <w:sdtEndPr>
      <w:rPr>
        <w:noProof/>
      </w:rPr>
    </w:sdtEndPr>
    <w:sdtContent>
      <w:p w14:paraId="305F2C8F" w14:textId="1E16BCCD" w:rsidR="002420B6" w:rsidRDefault="002420B6">
        <w:pPr>
          <w:pStyle w:val="Footer"/>
          <w:jc w:val="center"/>
        </w:pPr>
        <w:r>
          <w:fldChar w:fldCharType="begin"/>
        </w:r>
        <w:r>
          <w:instrText xml:space="preserve"> PAGE   \* MERGEFORMAT </w:instrText>
        </w:r>
        <w:r>
          <w:fldChar w:fldCharType="separate"/>
        </w:r>
        <w:r w:rsidR="00741DCC">
          <w:rPr>
            <w:noProof/>
          </w:rPr>
          <w:t>6</w:t>
        </w:r>
        <w:r>
          <w:rPr>
            <w:noProof/>
          </w:rPr>
          <w:fldChar w:fldCharType="end"/>
        </w:r>
      </w:p>
    </w:sdtContent>
  </w:sdt>
  <w:p w14:paraId="5DD608C6" w14:textId="77777777" w:rsidR="002420B6" w:rsidRDefault="0024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4D6E" w14:textId="77777777" w:rsidR="002420B6" w:rsidRDefault="00242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67EC7" w14:textId="77777777" w:rsidR="00C43BD5" w:rsidRDefault="00C43BD5" w:rsidP="002420B6">
      <w:pPr>
        <w:spacing w:after="0" w:line="240" w:lineRule="auto"/>
      </w:pPr>
      <w:r>
        <w:separator/>
      </w:r>
    </w:p>
  </w:footnote>
  <w:footnote w:type="continuationSeparator" w:id="0">
    <w:p w14:paraId="4B110107" w14:textId="77777777" w:rsidR="00C43BD5" w:rsidRDefault="00C43BD5" w:rsidP="00242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18E1" w14:textId="77777777" w:rsidR="002420B6" w:rsidRDefault="002420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8156" w14:textId="77777777" w:rsidR="002420B6" w:rsidRDefault="002420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18B3" w14:textId="77777777" w:rsidR="002420B6" w:rsidRDefault="002420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B4926"/>
    <w:multiLevelType w:val="hybridMultilevel"/>
    <w:tmpl w:val="88A6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F83436"/>
    <w:multiLevelType w:val="hybridMultilevel"/>
    <w:tmpl w:val="3046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0C472A"/>
    <w:multiLevelType w:val="hybridMultilevel"/>
    <w:tmpl w:val="0BAC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8A4DB7"/>
    <w:multiLevelType w:val="hybridMultilevel"/>
    <w:tmpl w:val="3576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023929"/>
    <w:multiLevelType w:val="hybridMultilevel"/>
    <w:tmpl w:val="E070C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125F78"/>
    <w:multiLevelType w:val="hybridMultilevel"/>
    <w:tmpl w:val="3DEC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461396">
    <w:abstractNumId w:val="3"/>
  </w:num>
  <w:num w:numId="2" w16cid:durableId="695350259">
    <w:abstractNumId w:val="5"/>
  </w:num>
  <w:num w:numId="3" w16cid:durableId="1934584961">
    <w:abstractNumId w:val="0"/>
  </w:num>
  <w:num w:numId="4" w16cid:durableId="1654480106">
    <w:abstractNumId w:val="1"/>
  </w:num>
  <w:num w:numId="5" w16cid:durableId="1365256609">
    <w:abstractNumId w:val="2"/>
  </w:num>
  <w:num w:numId="6" w16cid:durableId="1369911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04"/>
    <w:rsid w:val="000348D7"/>
    <w:rsid w:val="00043140"/>
    <w:rsid w:val="0005433F"/>
    <w:rsid w:val="00056557"/>
    <w:rsid w:val="00062403"/>
    <w:rsid w:val="00081753"/>
    <w:rsid w:val="0008300C"/>
    <w:rsid w:val="00093905"/>
    <w:rsid w:val="000C12E3"/>
    <w:rsid w:val="000E32BF"/>
    <w:rsid w:val="001070D1"/>
    <w:rsid w:val="00121C32"/>
    <w:rsid w:val="00137F95"/>
    <w:rsid w:val="00165C31"/>
    <w:rsid w:val="0017100C"/>
    <w:rsid w:val="00175804"/>
    <w:rsid w:val="00183863"/>
    <w:rsid w:val="001A7DE6"/>
    <w:rsid w:val="001B0064"/>
    <w:rsid w:val="001B0D4B"/>
    <w:rsid w:val="001C43D1"/>
    <w:rsid w:val="001E2A01"/>
    <w:rsid w:val="002071BA"/>
    <w:rsid w:val="002420B6"/>
    <w:rsid w:val="002517D2"/>
    <w:rsid w:val="00255B3F"/>
    <w:rsid w:val="002769B9"/>
    <w:rsid w:val="00276DCD"/>
    <w:rsid w:val="002F264D"/>
    <w:rsid w:val="003301D1"/>
    <w:rsid w:val="00347941"/>
    <w:rsid w:val="0035026B"/>
    <w:rsid w:val="003726A6"/>
    <w:rsid w:val="003929D4"/>
    <w:rsid w:val="003B1145"/>
    <w:rsid w:val="003B1C08"/>
    <w:rsid w:val="003E6937"/>
    <w:rsid w:val="00405E1A"/>
    <w:rsid w:val="004365CA"/>
    <w:rsid w:val="004447F8"/>
    <w:rsid w:val="00451517"/>
    <w:rsid w:val="00452669"/>
    <w:rsid w:val="00476E74"/>
    <w:rsid w:val="004875A7"/>
    <w:rsid w:val="00493ABD"/>
    <w:rsid w:val="00496A6F"/>
    <w:rsid w:val="004A3670"/>
    <w:rsid w:val="00503D06"/>
    <w:rsid w:val="00515109"/>
    <w:rsid w:val="00562897"/>
    <w:rsid w:val="005718CB"/>
    <w:rsid w:val="005B50CD"/>
    <w:rsid w:val="0061010D"/>
    <w:rsid w:val="0063401C"/>
    <w:rsid w:val="00660172"/>
    <w:rsid w:val="00690F21"/>
    <w:rsid w:val="006C1964"/>
    <w:rsid w:val="006E422E"/>
    <w:rsid w:val="006F5337"/>
    <w:rsid w:val="00703B45"/>
    <w:rsid w:val="0072200A"/>
    <w:rsid w:val="00736473"/>
    <w:rsid w:val="00741DCC"/>
    <w:rsid w:val="00745B42"/>
    <w:rsid w:val="00767DFA"/>
    <w:rsid w:val="00777F7C"/>
    <w:rsid w:val="00785BB9"/>
    <w:rsid w:val="00786249"/>
    <w:rsid w:val="007915FA"/>
    <w:rsid w:val="007F0349"/>
    <w:rsid w:val="00817320"/>
    <w:rsid w:val="00820441"/>
    <w:rsid w:val="00836165"/>
    <w:rsid w:val="008434EB"/>
    <w:rsid w:val="00855D62"/>
    <w:rsid w:val="00863605"/>
    <w:rsid w:val="00874EB7"/>
    <w:rsid w:val="008A11AC"/>
    <w:rsid w:val="008A30D1"/>
    <w:rsid w:val="008A3B6D"/>
    <w:rsid w:val="00946D7C"/>
    <w:rsid w:val="00953502"/>
    <w:rsid w:val="009640DD"/>
    <w:rsid w:val="009A2E19"/>
    <w:rsid w:val="009A545E"/>
    <w:rsid w:val="009D3858"/>
    <w:rsid w:val="00A108E7"/>
    <w:rsid w:val="00A51DC9"/>
    <w:rsid w:val="00A5768A"/>
    <w:rsid w:val="00A80769"/>
    <w:rsid w:val="00A819EF"/>
    <w:rsid w:val="00A9429C"/>
    <w:rsid w:val="00AA03EB"/>
    <w:rsid w:val="00AC2C44"/>
    <w:rsid w:val="00AC5CFF"/>
    <w:rsid w:val="00AF172F"/>
    <w:rsid w:val="00B11788"/>
    <w:rsid w:val="00B414EB"/>
    <w:rsid w:val="00B41F49"/>
    <w:rsid w:val="00B7278C"/>
    <w:rsid w:val="00B95882"/>
    <w:rsid w:val="00C163B3"/>
    <w:rsid w:val="00C16B99"/>
    <w:rsid w:val="00C20766"/>
    <w:rsid w:val="00C23ABA"/>
    <w:rsid w:val="00C2454A"/>
    <w:rsid w:val="00C43BD5"/>
    <w:rsid w:val="00C7480E"/>
    <w:rsid w:val="00C76887"/>
    <w:rsid w:val="00CA5373"/>
    <w:rsid w:val="00CB7E32"/>
    <w:rsid w:val="00CC03FD"/>
    <w:rsid w:val="00CC3F24"/>
    <w:rsid w:val="00CC4AEB"/>
    <w:rsid w:val="00CC7626"/>
    <w:rsid w:val="00CF63EA"/>
    <w:rsid w:val="00D15445"/>
    <w:rsid w:val="00D23A8B"/>
    <w:rsid w:val="00D35FC5"/>
    <w:rsid w:val="00D571CA"/>
    <w:rsid w:val="00D57568"/>
    <w:rsid w:val="00D66FAA"/>
    <w:rsid w:val="00DE0D5B"/>
    <w:rsid w:val="00E066FC"/>
    <w:rsid w:val="00E2092F"/>
    <w:rsid w:val="00E22FDD"/>
    <w:rsid w:val="00EC26A9"/>
    <w:rsid w:val="00EF3413"/>
    <w:rsid w:val="00F04A7C"/>
    <w:rsid w:val="00F15EB8"/>
    <w:rsid w:val="00F30B19"/>
    <w:rsid w:val="00F33566"/>
    <w:rsid w:val="00F7546E"/>
    <w:rsid w:val="00F85C72"/>
    <w:rsid w:val="00F936B2"/>
    <w:rsid w:val="00FD7FA4"/>
    <w:rsid w:val="00FE27D9"/>
    <w:rsid w:val="00FF17E6"/>
    <w:rsid w:val="00FF6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7D3D6"/>
  <w15:docId w15:val="{9A1EE39A-E903-4873-9322-6AB1EEA8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5804"/>
    <w:pPr>
      <w:spacing w:after="0" w:line="240" w:lineRule="auto"/>
    </w:pPr>
  </w:style>
  <w:style w:type="table" w:styleId="TableGrid">
    <w:name w:val="Table Grid"/>
    <w:basedOn w:val="TableNormal"/>
    <w:uiPriority w:val="39"/>
    <w:rsid w:val="0048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2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0B6"/>
  </w:style>
  <w:style w:type="paragraph" w:styleId="Footer">
    <w:name w:val="footer"/>
    <w:basedOn w:val="Normal"/>
    <w:link w:val="FooterChar"/>
    <w:uiPriority w:val="99"/>
    <w:unhideWhenUsed/>
    <w:rsid w:val="00242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0B6"/>
  </w:style>
  <w:style w:type="paragraph" w:styleId="BalloonText">
    <w:name w:val="Balloon Text"/>
    <w:basedOn w:val="Normal"/>
    <w:link w:val="BalloonTextChar"/>
    <w:uiPriority w:val="99"/>
    <w:semiHidden/>
    <w:unhideWhenUsed/>
    <w:rsid w:val="00B72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78C"/>
    <w:rPr>
      <w:rFonts w:ascii="Segoe UI" w:hAnsi="Segoe UI" w:cs="Segoe UI"/>
      <w:sz w:val="18"/>
      <w:szCs w:val="18"/>
    </w:rPr>
  </w:style>
  <w:style w:type="character" w:styleId="Hyperlink">
    <w:name w:val="Hyperlink"/>
    <w:basedOn w:val="DefaultParagraphFont"/>
    <w:uiPriority w:val="99"/>
    <w:unhideWhenUsed/>
    <w:rsid w:val="007915FA"/>
    <w:rPr>
      <w:color w:val="0563C1" w:themeColor="hyperlink"/>
      <w:u w:val="single"/>
    </w:rPr>
  </w:style>
  <w:style w:type="character" w:customStyle="1" w:styleId="UnresolvedMention1">
    <w:name w:val="Unresolved Mention1"/>
    <w:basedOn w:val="DefaultParagraphFont"/>
    <w:uiPriority w:val="99"/>
    <w:semiHidden/>
    <w:unhideWhenUsed/>
    <w:rsid w:val="007915FA"/>
    <w:rPr>
      <w:color w:val="605E5C"/>
      <w:shd w:val="clear" w:color="auto" w:fill="E1DFDD"/>
    </w:rPr>
  </w:style>
  <w:style w:type="character" w:styleId="FollowedHyperlink">
    <w:name w:val="FollowedHyperlink"/>
    <w:basedOn w:val="DefaultParagraphFont"/>
    <w:uiPriority w:val="99"/>
    <w:semiHidden/>
    <w:unhideWhenUsed/>
    <w:rsid w:val="0005433F"/>
    <w:rPr>
      <w:color w:val="954F72" w:themeColor="followedHyperlink"/>
      <w:u w:val="single"/>
    </w:rPr>
  </w:style>
  <w:style w:type="character" w:styleId="UnresolvedMention">
    <w:name w:val="Unresolved Mention"/>
    <w:basedOn w:val="DefaultParagraphFont"/>
    <w:uiPriority w:val="99"/>
    <w:semiHidden/>
    <w:unhideWhenUsed/>
    <w:rsid w:val="00054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32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iverpoolbbcourse@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verpoolbbcourse@gmail.com"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6FD01-6BAD-414A-8EB8-62A11DD4C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2554</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15</cp:revision>
  <cp:lastPrinted>2023-01-16T20:50:00Z</cp:lastPrinted>
  <dcterms:created xsi:type="dcterms:W3CDTF">2023-06-06T18:39:00Z</dcterms:created>
  <dcterms:modified xsi:type="dcterms:W3CDTF">2023-06-12T15:42:00Z</dcterms:modified>
</cp:coreProperties>
</file>